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rsidTr="00701F4A">
        <w:tc>
          <w:tcPr>
            <w:tcW w:w="3200" w:type="pct"/>
            <w:shd w:val="clear" w:color="auto" w:fill="983620" w:themeFill="accent2"/>
          </w:tcPr>
          <w:p w:rsidR="0026113B" w:rsidRDefault="0026113B" w:rsidP="00416259">
            <w:pPr>
              <w:pStyle w:val="NoSpacing"/>
            </w:pPr>
            <w:bookmarkStart w:id="0" w:name="_GoBack"/>
            <w:bookmarkEnd w:id="0"/>
          </w:p>
        </w:tc>
        <w:tc>
          <w:tcPr>
            <w:tcW w:w="104" w:type="pct"/>
          </w:tcPr>
          <w:p w:rsidR="0026113B" w:rsidRDefault="0026113B" w:rsidP="00416259">
            <w:pPr>
              <w:pStyle w:val="NoSpacing"/>
            </w:pPr>
          </w:p>
        </w:tc>
        <w:tc>
          <w:tcPr>
            <w:tcW w:w="1696" w:type="pct"/>
            <w:shd w:val="clear" w:color="auto" w:fill="7F7F7F" w:themeFill="text1" w:themeFillTint="80"/>
          </w:tcPr>
          <w:p w:rsidR="0026113B" w:rsidRDefault="0026113B" w:rsidP="00416259">
            <w:pPr>
              <w:pStyle w:val="NoSpacing"/>
            </w:pPr>
          </w:p>
        </w:tc>
      </w:tr>
      <w:tr w:rsidR="0026113B" w:rsidTr="00701F4A">
        <w:trPr>
          <w:trHeight w:val="720"/>
        </w:trPr>
        <w:tc>
          <w:tcPr>
            <w:tcW w:w="3200" w:type="pct"/>
            <w:vAlign w:val="bottom"/>
          </w:tcPr>
          <w:p w:rsidR="0026113B" w:rsidRDefault="0026113B" w:rsidP="00416259"/>
        </w:tc>
        <w:tc>
          <w:tcPr>
            <w:tcW w:w="104" w:type="pct"/>
            <w:vAlign w:val="bottom"/>
          </w:tcPr>
          <w:p w:rsidR="0026113B" w:rsidRDefault="0026113B" w:rsidP="00416259"/>
        </w:tc>
        <w:tc>
          <w:tcPr>
            <w:tcW w:w="1696" w:type="pct"/>
            <w:vAlign w:val="bottom"/>
          </w:tcPr>
          <w:p w:rsidR="0026113B" w:rsidRPr="00EF0CD9" w:rsidRDefault="00451F98" w:rsidP="00256A52">
            <w:pPr>
              <w:pStyle w:val="Header"/>
              <w:rPr>
                <w:b/>
                <w:color w:val="auto"/>
                <w:sz w:val="24"/>
              </w:rPr>
            </w:pPr>
            <w:r>
              <w:rPr>
                <w:b/>
                <w:color w:val="auto"/>
                <w:sz w:val="24"/>
              </w:rPr>
              <w:t xml:space="preserve">Thursday </w:t>
            </w:r>
            <w:r w:rsidR="00256A52">
              <w:rPr>
                <w:b/>
                <w:color w:val="auto"/>
                <w:sz w:val="24"/>
              </w:rPr>
              <w:t>27 October</w:t>
            </w:r>
            <w:r w:rsidR="00BF5824">
              <w:rPr>
                <w:b/>
                <w:color w:val="auto"/>
                <w:sz w:val="24"/>
              </w:rPr>
              <w:t xml:space="preserve"> 2016</w:t>
            </w:r>
          </w:p>
        </w:tc>
      </w:tr>
      <w:tr w:rsidR="0026113B" w:rsidTr="00701F4A">
        <w:trPr>
          <w:trHeight w:val="1800"/>
        </w:trPr>
        <w:tc>
          <w:tcPr>
            <w:tcW w:w="3200" w:type="pct"/>
            <w:vAlign w:val="bottom"/>
          </w:tcPr>
          <w:p w:rsidR="0026113B" w:rsidRPr="0012380F" w:rsidRDefault="0012380F" w:rsidP="00B7408B">
            <w:pPr>
              <w:pStyle w:val="Subtitle"/>
              <w:rPr>
                <w:color w:val="auto"/>
              </w:rPr>
            </w:pPr>
            <w:r w:rsidRPr="0012380F">
              <w:rPr>
                <w:b/>
                <w:color w:val="auto"/>
              </w:rPr>
              <w:t>Minutes:</w:t>
            </w:r>
            <w:r w:rsidRPr="0012380F">
              <w:rPr>
                <w:color w:val="auto"/>
              </w:rPr>
              <w:t xml:space="preserve"> </w:t>
            </w:r>
            <w:sdt>
              <w:sdtPr>
                <w:rPr>
                  <w:color w:val="auto"/>
                  <w:sz w:val="48"/>
                  <w:szCs w:val="48"/>
                </w:rPr>
                <w:alias w:val="Subtitle"/>
                <w:tag w:val=""/>
                <w:id w:val="-1702467403"/>
                <w:placeholder>
                  <w:docPart w:val="68400CDA08809A42A8A07E4AC51A987C"/>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12380F">
                  <w:rPr>
                    <w:color w:val="auto"/>
                    <w:sz w:val="48"/>
                    <w:szCs w:val="48"/>
                  </w:rPr>
                  <w:t xml:space="preserve">General Meeting of </w:t>
                </w:r>
                <w:r w:rsidR="009C679F">
                  <w:rPr>
                    <w:color w:val="auto"/>
                    <w:sz w:val="48"/>
                    <w:szCs w:val="48"/>
                  </w:rPr>
                  <w:t xml:space="preserve">the </w:t>
                </w:r>
                <w:r w:rsidRPr="0012380F">
                  <w:rPr>
                    <w:color w:val="auto"/>
                    <w:sz w:val="48"/>
                    <w:szCs w:val="48"/>
                  </w:rPr>
                  <w:t xml:space="preserve">Vincentia High </w:t>
                </w:r>
                <w:r w:rsidR="00B7408B">
                  <w:rPr>
                    <w:color w:val="auto"/>
                    <w:sz w:val="48"/>
                    <w:szCs w:val="48"/>
                  </w:rPr>
                  <w:t>Community</w:t>
                </w:r>
              </w:sdtContent>
            </w:sdt>
          </w:p>
        </w:tc>
        <w:tc>
          <w:tcPr>
            <w:tcW w:w="104" w:type="pct"/>
            <w:vAlign w:val="bottom"/>
          </w:tcPr>
          <w:p w:rsidR="0026113B" w:rsidRDefault="0026113B" w:rsidP="00416259"/>
        </w:tc>
        <w:tc>
          <w:tcPr>
            <w:tcW w:w="1696" w:type="pct"/>
            <w:vAlign w:val="bottom"/>
          </w:tcPr>
          <w:p w:rsidR="0026113B" w:rsidRPr="00EF0CD9" w:rsidRDefault="0012380F" w:rsidP="0012380F">
            <w:pPr>
              <w:pStyle w:val="ContactDetails"/>
              <w:rPr>
                <w:sz w:val="22"/>
                <w:szCs w:val="22"/>
              </w:rPr>
            </w:pPr>
            <w:r w:rsidRPr="00EF0CD9">
              <w:rPr>
                <w:b/>
                <w:color w:val="auto"/>
                <w:sz w:val="22"/>
                <w:szCs w:val="22"/>
              </w:rPr>
              <w:t>Commenced:</w:t>
            </w:r>
            <w:r w:rsidRPr="00EF0CD9">
              <w:rPr>
                <w:b/>
                <w:sz w:val="22"/>
                <w:szCs w:val="22"/>
              </w:rPr>
              <w:t xml:space="preserve"> </w:t>
            </w:r>
            <w:r w:rsidRPr="00EF0CD9">
              <w:rPr>
                <w:sz w:val="22"/>
                <w:szCs w:val="22"/>
              </w:rPr>
              <w:t>7.</w:t>
            </w:r>
            <w:r w:rsidR="00AC5D40">
              <w:rPr>
                <w:sz w:val="22"/>
                <w:szCs w:val="22"/>
              </w:rPr>
              <w:t>05</w:t>
            </w:r>
            <w:r w:rsidRPr="00EF0CD9">
              <w:rPr>
                <w:sz w:val="22"/>
                <w:szCs w:val="22"/>
              </w:rPr>
              <w:t>pm</w:t>
            </w:r>
            <w:r w:rsidR="0026113B" w:rsidRPr="00EF0CD9">
              <w:rPr>
                <w:sz w:val="22"/>
                <w:szCs w:val="22"/>
              </w:rPr>
              <w:br/>
            </w:r>
            <w:r w:rsidRPr="00EF0CD9">
              <w:rPr>
                <w:b/>
                <w:color w:val="auto"/>
                <w:sz w:val="22"/>
                <w:szCs w:val="22"/>
              </w:rPr>
              <w:t>Attendees</w:t>
            </w:r>
            <w:r w:rsidRPr="00EF0CD9">
              <w:rPr>
                <w:sz w:val="22"/>
                <w:szCs w:val="22"/>
              </w:rPr>
              <w:t xml:space="preserve">: </w:t>
            </w:r>
            <w:r w:rsidR="005153C1">
              <w:rPr>
                <w:sz w:val="22"/>
                <w:szCs w:val="22"/>
              </w:rPr>
              <w:t>Peter Dooley</w:t>
            </w:r>
            <w:r w:rsidR="00B7408B">
              <w:rPr>
                <w:sz w:val="22"/>
                <w:szCs w:val="22"/>
              </w:rPr>
              <w:t>, Steve Glenday</w:t>
            </w:r>
            <w:r w:rsidRPr="00EF0CD9">
              <w:rPr>
                <w:sz w:val="22"/>
                <w:szCs w:val="22"/>
              </w:rPr>
              <w:t xml:space="preserve">, </w:t>
            </w:r>
            <w:r w:rsidR="00451F98">
              <w:rPr>
                <w:sz w:val="22"/>
                <w:szCs w:val="22"/>
              </w:rPr>
              <w:t xml:space="preserve">Pat Thompson, </w:t>
            </w:r>
            <w:r w:rsidR="00697F3D">
              <w:rPr>
                <w:sz w:val="22"/>
                <w:szCs w:val="22"/>
              </w:rPr>
              <w:t xml:space="preserve">Nina Santangelo, Rosana Nemet, </w:t>
            </w:r>
            <w:r w:rsidR="00AC5D40">
              <w:rPr>
                <w:sz w:val="22"/>
                <w:szCs w:val="22"/>
              </w:rPr>
              <w:t xml:space="preserve">Foty Loupos, Neil Allen, Liz, Suzanne Fruend, </w:t>
            </w:r>
            <w:r w:rsidR="00AA3A22">
              <w:rPr>
                <w:sz w:val="22"/>
                <w:szCs w:val="22"/>
              </w:rPr>
              <w:t>Cathy Andr</w:t>
            </w:r>
            <w:r w:rsidR="00AA3A22">
              <w:rPr>
                <w:rFonts w:ascii="Cambria Math" w:hAnsi="Cambria Math"/>
                <w:sz w:val="22"/>
                <w:szCs w:val="22"/>
              </w:rPr>
              <w:t>é</w:t>
            </w:r>
            <w:r w:rsidR="00AA3A22">
              <w:rPr>
                <w:sz w:val="22"/>
                <w:szCs w:val="22"/>
              </w:rPr>
              <w:t xml:space="preserve"> (minutes)</w:t>
            </w:r>
            <w:r w:rsidR="00BF5824">
              <w:rPr>
                <w:sz w:val="22"/>
                <w:szCs w:val="22"/>
              </w:rPr>
              <w:t xml:space="preserve">, </w:t>
            </w:r>
          </w:p>
          <w:p w:rsidR="0012380F" w:rsidRDefault="0012380F" w:rsidP="00AC5D40">
            <w:pPr>
              <w:pStyle w:val="ContactDetails"/>
            </w:pPr>
            <w:r w:rsidRPr="00EF0CD9">
              <w:rPr>
                <w:b/>
                <w:color w:val="auto"/>
                <w:sz w:val="22"/>
                <w:szCs w:val="22"/>
              </w:rPr>
              <w:t>Apologies</w:t>
            </w:r>
            <w:r w:rsidRPr="00EF0CD9">
              <w:rPr>
                <w:color w:val="auto"/>
                <w:sz w:val="22"/>
                <w:szCs w:val="22"/>
              </w:rPr>
              <w:t>:</w:t>
            </w:r>
            <w:r w:rsidRPr="00EF0CD9">
              <w:rPr>
                <w:sz w:val="22"/>
                <w:szCs w:val="22"/>
              </w:rPr>
              <w:t xml:space="preserve"> </w:t>
            </w:r>
            <w:r w:rsidR="00697F3D">
              <w:rPr>
                <w:sz w:val="22"/>
                <w:szCs w:val="22"/>
              </w:rPr>
              <w:t>Jenny Moffat</w:t>
            </w:r>
          </w:p>
        </w:tc>
      </w:tr>
      <w:tr w:rsidR="0026113B" w:rsidTr="00701F4A">
        <w:tc>
          <w:tcPr>
            <w:tcW w:w="3200" w:type="pct"/>
            <w:shd w:val="clear" w:color="auto" w:fill="983620" w:themeFill="accent2"/>
          </w:tcPr>
          <w:p w:rsidR="0026113B" w:rsidRDefault="0026113B" w:rsidP="00416259">
            <w:pPr>
              <w:pStyle w:val="NoSpacing"/>
            </w:pPr>
          </w:p>
        </w:tc>
        <w:tc>
          <w:tcPr>
            <w:tcW w:w="104" w:type="pct"/>
          </w:tcPr>
          <w:p w:rsidR="0026113B" w:rsidRDefault="0026113B" w:rsidP="00416259">
            <w:pPr>
              <w:pStyle w:val="NoSpacing"/>
            </w:pPr>
          </w:p>
        </w:tc>
        <w:tc>
          <w:tcPr>
            <w:tcW w:w="1696" w:type="pct"/>
            <w:shd w:val="clear" w:color="auto" w:fill="7F7F7F" w:themeFill="text1" w:themeFillTint="80"/>
          </w:tcPr>
          <w:p w:rsidR="0026113B" w:rsidRDefault="0026113B" w:rsidP="00416259">
            <w:pPr>
              <w:pStyle w:val="NoSpacing"/>
            </w:pPr>
          </w:p>
        </w:tc>
      </w:tr>
    </w:tbl>
    <w:tbl>
      <w:tblPr>
        <w:tblpPr w:leftFromText="180" w:rightFromText="180" w:vertAnchor="text" w:horzAnchor="page" w:tblpX="685" w:tblpY="91"/>
        <w:tblW w:w="4939" w:type="pct"/>
        <w:tblLook w:val="04A0" w:firstRow="1" w:lastRow="0" w:firstColumn="1" w:lastColumn="0" w:noHBand="0" w:noVBand="1"/>
      </w:tblPr>
      <w:tblGrid>
        <w:gridCol w:w="7090"/>
        <w:gridCol w:w="237"/>
        <w:gridCol w:w="3839"/>
      </w:tblGrid>
      <w:tr w:rsidR="00F107A4" w:rsidTr="00B664FE">
        <w:trPr>
          <w:trHeight w:val="2160"/>
        </w:trPr>
        <w:tc>
          <w:tcPr>
            <w:tcW w:w="3175" w:type="pct"/>
          </w:tcPr>
          <w:p w:rsidR="00F107A4" w:rsidRDefault="00F107A4" w:rsidP="00F107A4">
            <w:pPr>
              <w:pStyle w:val="Heading1"/>
              <w:rPr>
                <w:b/>
              </w:rPr>
            </w:pPr>
            <w:bookmarkStart w:id="1" w:name="_Toc261004494"/>
            <w:bookmarkStart w:id="2" w:name="_Toc261004492"/>
            <w:r>
              <w:rPr>
                <w:b/>
              </w:rPr>
              <w:t>Approval of Minutes</w:t>
            </w:r>
          </w:p>
          <w:p w:rsidR="00F107A4" w:rsidRDefault="00F107A4" w:rsidP="00F107A4">
            <w:pPr>
              <w:spacing w:after="0"/>
            </w:pPr>
            <w:r>
              <w:t xml:space="preserve">Motion to approve minutes from </w:t>
            </w:r>
            <w:r w:rsidR="00AC5D40">
              <w:t>September</w:t>
            </w:r>
            <w:r w:rsidR="00697F3D">
              <w:t xml:space="preserve"> </w:t>
            </w:r>
            <w:r>
              <w:t>2016.</w:t>
            </w:r>
            <w:r>
              <w:br/>
              <w:t xml:space="preserve">Motion moved  - </w:t>
            </w:r>
            <w:r w:rsidR="00697F3D">
              <w:t>Rosana</w:t>
            </w:r>
          </w:p>
          <w:p w:rsidR="00F107A4" w:rsidRPr="00AA3A22" w:rsidRDefault="00F107A4" w:rsidP="00F107A4">
            <w:pPr>
              <w:spacing w:after="0"/>
            </w:pPr>
            <w:r>
              <w:t xml:space="preserve">Seconded - </w:t>
            </w:r>
            <w:r w:rsidR="00697F3D">
              <w:t>Pat</w:t>
            </w:r>
          </w:p>
          <w:p w:rsidR="00F107A4" w:rsidRPr="002258CA" w:rsidRDefault="00F107A4" w:rsidP="00F107A4">
            <w:pPr>
              <w:pStyle w:val="Heading1"/>
              <w:rPr>
                <w:b/>
                <w:color w:val="auto"/>
              </w:rPr>
            </w:pPr>
            <w:r>
              <w:rPr>
                <w:b/>
              </w:rPr>
              <w:t>B</w:t>
            </w:r>
            <w:r w:rsidRPr="002258CA">
              <w:rPr>
                <w:b/>
              </w:rPr>
              <w:t>usiness Arising</w:t>
            </w:r>
          </w:p>
          <w:p w:rsidR="00F107A4" w:rsidRDefault="00F107A4" w:rsidP="00F107A4">
            <w:pPr>
              <w:spacing w:after="0"/>
              <w:rPr>
                <w:b/>
                <w:sz w:val="24"/>
              </w:rPr>
            </w:pPr>
            <w:r>
              <w:rPr>
                <w:b/>
                <w:sz w:val="24"/>
              </w:rPr>
              <w:t xml:space="preserve">Canteen </w:t>
            </w:r>
          </w:p>
          <w:p w:rsidR="00AC5D40" w:rsidRPr="00AC5D40" w:rsidRDefault="00AC5D40" w:rsidP="00AC5D40">
            <w:pPr>
              <w:pStyle w:val="ListParagraph"/>
              <w:numPr>
                <w:ilvl w:val="0"/>
                <w:numId w:val="33"/>
              </w:numPr>
              <w:spacing w:after="0"/>
              <w:rPr>
                <w:sz w:val="24"/>
              </w:rPr>
            </w:pPr>
            <w:r>
              <w:rPr>
                <w:sz w:val="24"/>
              </w:rPr>
              <w:t xml:space="preserve">Direct Debit facilities </w:t>
            </w:r>
            <w:r w:rsidR="0062669F">
              <w:rPr>
                <w:sz w:val="24"/>
              </w:rPr>
              <w:t xml:space="preserve">have been </w:t>
            </w:r>
            <w:r>
              <w:rPr>
                <w:sz w:val="24"/>
              </w:rPr>
              <w:t xml:space="preserve">set up to access Xero Accounting package.  Integration of canteen computer has delayed access to the software.  Steve confirmed </w:t>
            </w:r>
            <w:r w:rsidR="0062669F">
              <w:rPr>
                <w:sz w:val="24"/>
              </w:rPr>
              <w:t xml:space="preserve">that the </w:t>
            </w:r>
            <w:r>
              <w:rPr>
                <w:sz w:val="24"/>
              </w:rPr>
              <w:t>issue has been resolved.</w:t>
            </w:r>
          </w:p>
          <w:p w:rsidR="00F107A4" w:rsidRPr="00B216A5" w:rsidRDefault="00F107A4" w:rsidP="00F107A4">
            <w:pPr>
              <w:spacing w:after="0"/>
              <w:rPr>
                <w:sz w:val="24"/>
              </w:rPr>
            </w:pPr>
          </w:p>
          <w:p w:rsidR="00F107A4" w:rsidRPr="002258CA" w:rsidRDefault="00F107A4" w:rsidP="00F107A4">
            <w:pPr>
              <w:spacing w:after="0"/>
              <w:rPr>
                <w:b/>
                <w:sz w:val="24"/>
              </w:rPr>
            </w:pPr>
            <w:r w:rsidRPr="002258CA">
              <w:rPr>
                <w:b/>
                <w:sz w:val="24"/>
              </w:rPr>
              <w:t>Staff Recognition Thank Your Cards</w:t>
            </w:r>
          </w:p>
          <w:p w:rsidR="00AC5D40" w:rsidRDefault="00AC5D40" w:rsidP="006D37AC">
            <w:pPr>
              <w:pStyle w:val="ListParagraph"/>
              <w:numPr>
                <w:ilvl w:val="0"/>
                <w:numId w:val="33"/>
              </w:numPr>
              <w:rPr>
                <w:sz w:val="24"/>
              </w:rPr>
            </w:pPr>
            <w:r w:rsidRPr="00AC5D40">
              <w:rPr>
                <w:b/>
                <w:sz w:val="24"/>
              </w:rPr>
              <w:t>John Fairs</w:t>
            </w:r>
            <w:r w:rsidR="00025EFF" w:rsidRPr="00AC5D40">
              <w:rPr>
                <w:b/>
                <w:sz w:val="24"/>
              </w:rPr>
              <w:t xml:space="preserve"> – </w:t>
            </w:r>
            <w:r>
              <w:rPr>
                <w:sz w:val="24"/>
              </w:rPr>
              <w:t>Money Matters class supports local Dairy Farmers with successful advertisement</w:t>
            </w:r>
            <w:r w:rsidR="0062669F">
              <w:rPr>
                <w:sz w:val="24"/>
              </w:rPr>
              <w:t>.</w:t>
            </w:r>
          </w:p>
          <w:p w:rsidR="00025EFF" w:rsidRPr="00AC5D40" w:rsidRDefault="00AC5D40" w:rsidP="006D37AC">
            <w:pPr>
              <w:pStyle w:val="ListParagraph"/>
              <w:numPr>
                <w:ilvl w:val="0"/>
                <w:numId w:val="33"/>
              </w:numPr>
              <w:rPr>
                <w:sz w:val="24"/>
              </w:rPr>
            </w:pPr>
            <w:r>
              <w:rPr>
                <w:b/>
                <w:sz w:val="24"/>
              </w:rPr>
              <w:t>Bill Donoghue</w:t>
            </w:r>
            <w:r w:rsidR="00025EFF" w:rsidRPr="00AC5D40">
              <w:rPr>
                <w:b/>
                <w:sz w:val="24"/>
              </w:rPr>
              <w:t xml:space="preserve"> –</w:t>
            </w:r>
            <w:r w:rsidR="00025EFF" w:rsidRPr="00AC5D40">
              <w:rPr>
                <w:sz w:val="24"/>
              </w:rPr>
              <w:t xml:space="preserve"> </w:t>
            </w:r>
            <w:r>
              <w:rPr>
                <w:sz w:val="24"/>
              </w:rPr>
              <w:t>Collaboration program with local primary schools (Tomerong/Huskisson) to introduce students to laser cutter design.</w:t>
            </w:r>
          </w:p>
          <w:p w:rsidR="00025EFF" w:rsidRDefault="00AC5D40" w:rsidP="00F107A4">
            <w:pPr>
              <w:pStyle w:val="ListParagraph"/>
              <w:numPr>
                <w:ilvl w:val="0"/>
                <w:numId w:val="33"/>
              </w:numPr>
              <w:rPr>
                <w:sz w:val="24"/>
              </w:rPr>
            </w:pPr>
            <w:r>
              <w:rPr>
                <w:b/>
                <w:sz w:val="24"/>
              </w:rPr>
              <w:t>Jenny Durante</w:t>
            </w:r>
            <w:r w:rsidR="00025EFF">
              <w:rPr>
                <w:b/>
                <w:sz w:val="24"/>
              </w:rPr>
              <w:t xml:space="preserve"> –</w:t>
            </w:r>
            <w:r w:rsidR="0062669F">
              <w:rPr>
                <w:sz w:val="24"/>
              </w:rPr>
              <w:t xml:space="preserve"> H</w:t>
            </w:r>
            <w:r>
              <w:rPr>
                <w:sz w:val="24"/>
              </w:rPr>
              <w:t xml:space="preserve">as taken on </w:t>
            </w:r>
            <w:r w:rsidR="000E3C0F">
              <w:rPr>
                <w:sz w:val="24"/>
              </w:rPr>
              <w:t xml:space="preserve">an </w:t>
            </w:r>
            <w:r>
              <w:rPr>
                <w:sz w:val="24"/>
              </w:rPr>
              <w:t>administration leadership role</w:t>
            </w:r>
            <w:r w:rsidR="000E3C0F">
              <w:rPr>
                <w:sz w:val="24"/>
              </w:rPr>
              <w:t xml:space="preserve"> during staff absences.</w:t>
            </w:r>
          </w:p>
          <w:p w:rsidR="00A27B0E" w:rsidRPr="00F759B7" w:rsidRDefault="00AC5D40" w:rsidP="00A27B0E">
            <w:pPr>
              <w:pStyle w:val="ListParagraph"/>
              <w:numPr>
                <w:ilvl w:val="0"/>
                <w:numId w:val="33"/>
              </w:numPr>
              <w:rPr>
                <w:sz w:val="24"/>
              </w:rPr>
            </w:pPr>
            <w:r>
              <w:rPr>
                <w:b/>
                <w:sz w:val="24"/>
              </w:rPr>
              <w:t>Megan Goerloch</w:t>
            </w:r>
            <w:r w:rsidR="00025EFF">
              <w:rPr>
                <w:b/>
                <w:sz w:val="24"/>
              </w:rPr>
              <w:t xml:space="preserve"> –</w:t>
            </w:r>
            <w:r w:rsidR="00025EFF">
              <w:rPr>
                <w:sz w:val="24"/>
              </w:rPr>
              <w:t xml:space="preserve"> </w:t>
            </w:r>
            <w:r>
              <w:rPr>
                <w:sz w:val="24"/>
              </w:rPr>
              <w:t>Coordination of health progam for Special Education classes an</w:t>
            </w:r>
            <w:r w:rsidR="003966EF">
              <w:rPr>
                <w:sz w:val="24"/>
              </w:rPr>
              <w:t>d Year 12 Crossroads program.</w:t>
            </w:r>
          </w:p>
          <w:p w:rsidR="00A27B0E" w:rsidRPr="00A27B0E" w:rsidRDefault="00A27B0E" w:rsidP="00A27B0E">
            <w:pPr>
              <w:spacing w:after="0"/>
              <w:rPr>
                <w:b/>
                <w:sz w:val="24"/>
              </w:rPr>
            </w:pPr>
            <w:r w:rsidRPr="00A27B0E">
              <w:rPr>
                <w:b/>
                <w:sz w:val="24"/>
              </w:rPr>
              <w:t>Traffic Conditions</w:t>
            </w:r>
          </w:p>
          <w:p w:rsidR="00910EE4" w:rsidRDefault="003966EF" w:rsidP="00A27B0E">
            <w:pPr>
              <w:pStyle w:val="ListParagraph"/>
              <w:numPr>
                <w:ilvl w:val="0"/>
                <w:numId w:val="33"/>
              </w:numPr>
              <w:spacing w:after="0"/>
              <w:rPr>
                <w:sz w:val="24"/>
              </w:rPr>
            </w:pPr>
            <w:r>
              <w:rPr>
                <w:sz w:val="24"/>
              </w:rPr>
              <w:t>Pete tabled Transport NSW’s letter of response.</w:t>
            </w:r>
          </w:p>
          <w:p w:rsidR="003966EF" w:rsidRDefault="003966EF" w:rsidP="00A27B0E">
            <w:pPr>
              <w:pStyle w:val="ListParagraph"/>
              <w:numPr>
                <w:ilvl w:val="0"/>
                <w:numId w:val="33"/>
              </w:numPr>
              <w:spacing w:after="0"/>
              <w:rPr>
                <w:sz w:val="24"/>
              </w:rPr>
            </w:pPr>
            <w:r>
              <w:rPr>
                <w:sz w:val="24"/>
              </w:rPr>
              <w:t xml:space="preserve">Transport NSW have declined the request to change speed zones in the morning but is considering extending the afternoon time.  </w:t>
            </w:r>
          </w:p>
          <w:p w:rsidR="003966EF" w:rsidRDefault="003966EF" w:rsidP="00A27B0E">
            <w:pPr>
              <w:pStyle w:val="ListParagraph"/>
              <w:numPr>
                <w:ilvl w:val="0"/>
                <w:numId w:val="33"/>
              </w:numPr>
              <w:spacing w:after="0"/>
              <w:rPr>
                <w:sz w:val="24"/>
              </w:rPr>
            </w:pPr>
            <w:r>
              <w:rPr>
                <w:sz w:val="24"/>
              </w:rPr>
              <w:t>No response in relation to traffic light timing.</w:t>
            </w:r>
          </w:p>
          <w:p w:rsidR="003966EF" w:rsidRDefault="003966EF" w:rsidP="00A27B0E">
            <w:pPr>
              <w:pStyle w:val="ListParagraph"/>
              <w:numPr>
                <w:ilvl w:val="0"/>
                <w:numId w:val="33"/>
              </w:numPr>
              <w:spacing w:after="0"/>
              <w:rPr>
                <w:sz w:val="24"/>
              </w:rPr>
            </w:pPr>
            <w:r>
              <w:rPr>
                <w:sz w:val="24"/>
              </w:rPr>
              <w:t>Agreed to monitor progress.</w:t>
            </w:r>
          </w:p>
          <w:p w:rsidR="003D63F6" w:rsidRDefault="003D63F6" w:rsidP="00A81A06">
            <w:pPr>
              <w:spacing w:after="0"/>
              <w:rPr>
                <w:sz w:val="24"/>
              </w:rPr>
            </w:pPr>
          </w:p>
          <w:p w:rsidR="004F760E" w:rsidRDefault="004F760E" w:rsidP="004F760E">
            <w:pPr>
              <w:spacing w:after="0"/>
              <w:rPr>
                <w:b/>
                <w:sz w:val="24"/>
              </w:rPr>
            </w:pPr>
            <w:r w:rsidRPr="004F760E">
              <w:rPr>
                <w:b/>
                <w:sz w:val="24"/>
              </w:rPr>
              <w:lastRenderedPageBreak/>
              <w:t>Insurance Policy</w:t>
            </w:r>
            <w:r w:rsidR="00FC6E7D">
              <w:rPr>
                <w:b/>
                <w:sz w:val="24"/>
              </w:rPr>
              <w:t xml:space="preserve"> Review – carried over</w:t>
            </w:r>
          </w:p>
          <w:p w:rsidR="00D925E7" w:rsidRDefault="00D925E7" w:rsidP="004F760E">
            <w:pPr>
              <w:spacing w:after="0"/>
              <w:rPr>
                <w:b/>
                <w:sz w:val="24"/>
              </w:rPr>
            </w:pPr>
          </w:p>
          <w:p w:rsidR="00D925E7" w:rsidRDefault="00D925E7" w:rsidP="004F760E">
            <w:pPr>
              <w:spacing w:after="0"/>
              <w:rPr>
                <w:b/>
                <w:sz w:val="24"/>
              </w:rPr>
            </w:pPr>
            <w:r>
              <w:rPr>
                <w:b/>
                <w:sz w:val="24"/>
              </w:rPr>
              <w:t>Year 12 Year Book</w:t>
            </w:r>
          </w:p>
          <w:p w:rsidR="00D925E7" w:rsidRPr="00D925E7" w:rsidRDefault="00D925E7" w:rsidP="00D925E7">
            <w:pPr>
              <w:pStyle w:val="ListParagraph"/>
              <w:numPr>
                <w:ilvl w:val="0"/>
                <w:numId w:val="46"/>
              </w:numPr>
              <w:spacing w:after="0"/>
              <w:rPr>
                <w:b/>
                <w:sz w:val="24"/>
              </w:rPr>
            </w:pPr>
            <w:r>
              <w:rPr>
                <w:sz w:val="24"/>
              </w:rPr>
              <w:t>Rosana and Pete provided Miss Higgins with a forward on behalf of the Vincentia High Community.</w:t>
            </w:r>
          </w:p>
          <w:p w:rsidR="00D925E7" w:rsidRPr="00D925E7" w:rsidRDefault="00D925E7" w:rsidP="00D925E7">
            <w:pPr>
              <w:pStyle w:val="ListParagraph"/>
              <w:numPr>
                <w:ilvl w:val="0"/>
                <w:numId w:val="46"/>
              </w:numPr>
              <w:spacing w:after="0"/>
              <w:rPr>
                <w:b/>
                <w:sz w:val="24"/>
              </w:rPr>
            </w:pPr>
            <w:r>
              <w:rPr>
                <w:sz w:val="24"/>
              </w:rPr>
              <w:t>Steve reported that the Year Book is currently being printed and will be presented at the Year 12 Formal.</w:t>
            </w:r>
          </w:p>
          <w:p w:rsidR="00C93217" w:rsidRDefault="00C93217" w:rsidP="00F107A4">
            <w:pPr>
              <w:spacing w:after="0"/>
              <w:rPr>
                <w:rFonts w:eastAsiaTheme="minorHAnsi"/>
                <w:b/>
                <w:bCs/>
                <w:color w:val="712818" w:themeColor="accent2" w:themeShade="BF"/>
                <w:sz w:val="28"/>
                <w:szCs w:val="28"/>
              </w:rPr>
            </w:pPr>
          </w:p>
          <w:p w:rsidR="00F107A4" w:rsidRPr="005B206F" w:rsidRDefault="00F107A4" w:rsidP="00F107A4">
            <w:pPr>
              <w:spacing w:after="0"/>
              <w:rPr>
                <w:b/>
                <w:color w:val="712818" w:themeColor="accent2" w:themeShade="BF"/>
                <w:sz w:val="24"/>
              </w:rPr>
            </w:pPr>
            <w:r w:rsidRPr="00110455">
              <w:rPr>
                <w:rFonts w:eastAsiaTheme="minorHAnsi"/>
                <w:b/>
                <w:bCs/>
                <w:color w:val="712818" w:themeColor="accent2" w:themeShade="BF"/>
                <w:sz w:val="28"/>
                <w:szCs w:val="28"/>
              </w:rPr>
              <w:t>Principal</w:t>
            </w:r>
            <w:r w:rsidR="00383C31">
              <w:rPr>
                <w:rFonts w:eastAsiaTheme="minorHAnsi"/>
                <w:b/>
                <w:bCs/>
                <w:color w:val="712818" w:themeColor="accent2" w:themeShade="BF"/>
                <w:sz w:val="28"/>
                <w:szCs w:val="28"/>
              </w:rPr>
              <w:t>’</w:t>
            </w:r>
            <w:r w:rsidRPr="00110455">
              <w:rPr>
                <w:rFonts w:eastAsiaTheme="minorHAnsi"/>
                <w:b/>
                <w:bCs/>
                <w:color w:val="712818" w:themeColor="accent2" w:themeShade="BF"/>
                <w:sz w:val="28"/>
                <w:szCs w:val="28"/>
              </w:rPr>
              <w:t>s Report</w:t>
            </w:r>
          </w:p>
          <w:p w:rsidR="003A7C0B" w:rsidRDefault="00D925E7" w:rsidP="000A0A8E">
            <w:pPr>
              <w:pStyle w:val="ListParagraph"/>
              <w:numPr>
                <w:ilvl w:val="0"/>
                <w:numId w:val="43"/>
              </w:numPr>
              <w:ind w:left="743"/>
              <w:rPr>
                <w:rFonts w:eastAsiaTheme="minorHAnsi"/>
                <w:bCs/>
                <w:color w:val="auto"/>
                <w:sz w:val="24"/>
              </w:rPr>
            </w:pPr>
            <w:r>
              <w:rPr>
                <w:rFonts w:eastAsiaTheme="minorHAnsi"/>
                <w:bCs/>
                <w:color w:val="auto"/>
                <w:sz w:val="24"/>
              </w:rPr>
              <w:t>BOSTES (Board of Studies) will be replaced by the Australian Standards Commission.  This change will result in the following:</w:t>
            </w:r>
          </w:p>
          <w:p w:rsidR="00D925E7" w:rsidRDefault="00D925E7" w:rsidP="00D925E7">
            <w:pPr>
              <w:pStyle w:val="ListParagraph"/>
              <w:numPr>
                <w:ilvl w:val="0"/>
                <w:numId w:val="47"/>
              </w:numPr>
              <w:rPr>
                <w:rFonts w:eastAsiaTheme="minorHAnsi"/>
                <w:bCs/>
                <w:color w:val="auto"/>
                <w:sz w:val="24"/>
              </w:rPr>
            </w:pPr>
            <w:r>
              <w:rPr>
                <w:rFonts w:eastAsiaTheme="minorHAnsi"/>
                <w:bCs/>
                <w:color w:val="auto"/>
                <w:sz w:val="24"/>
              </w:rPr>
              <w:t>Revamp of Junior School</w:t>
            </w:r>
          </w:p>
          <w:p w:rsidR="00D925E7" w:rsidRDefault="00D925E7" w:rsidP="00D925E7">
            <w:pPr>
              <w:pStyle w:val="ListParagraph"/>
              <w:numPr>
                <w:ilvl w:val="0"/>
                <w:numId w:val="47"/>
              </w:numPr>
              <w:rPr>
                <w:rFonts w:eastAsiaTheme="minorHAnsi"/>
                <w:bCs/>
                <w:color w:val="auto"/>
                <w:sz w:val="24"/>
              </w:rPr>
            </w:pPr>
            <w:r>
              <w:rPr>
                <w:rFonts w:eastAsiaTheme="minorHAnsi"/>
                <w:bCs/>
                <w:color w:val="auto"/>
                <w:sz w:val="24"/>
              </w:rPr>
              <w:t>Second semester program for Year 10 students will mirror their HSC choices.</w:t>
            </w:r>
          </w:p>
          <w:p w:rsidR="00D925E7" w:rsidRDefault="00D925E7" w:rsidP="00D925E7">
            <w:pPr>
              <w:pStyle w:val="ListParagraph"/>
              <w:numPr>
                <w:ilvl w:val="0"/>
                <w:numId w:val="47"/>
              </w:numPr>
              <w:rPr>
                <w:rFonts w:eastAsiaTheme="minorHAnsi"/>
                <w:bCs/>
                <w:color w:val="auto"/>
                <w:sz w:val="24"/>
              </w:rPr>
            </w:pPr>
            <w:r>
              <w:rPr>
                <w:rFonts w:eastAsiaTheme="minorHAnsi"/>
                <w:bCs/>
                <w:color w:val="auto"/>
                <w:sz w:val="24"/>
              </w:rPr>
              <w:t>Preliminary HSC classes will provide Year 10 students with a sense of the HSC requirements.</w:t>
            </w:r>
          </w:p>
          <w:p w:rsidR="003A4F25" w:rsidRDefault="003A4F25" w:rsidP="00D925E7">
            <w:pPr>
              <w:pStyle w:val="ListParagraph"/>
              <w:numPr>
                <w:ilvl w:val="0"/>
                <w:numId w:val="47"/>
              </w:numPr>
              <w:rPr>
                <w:rFonts w:eastAsiaTheme="minorHAnsi"/>
                <w:bCs/>
                <w:color w:val="auto"/>
                <w:sz w:val="24"/>
              </w:rPr>
            </w:pPr>
            <w:r>
              <w:rPr>
                <w:rFonts w:eastAsiaTheme="minorHAnsi"/>
                <w:bCs/>
                <w:color w:val="auto"/>
                <w:sz w:val="24"/>
              </w:rPr>
              <w:t>Courses will now be run as skills based rather than content based.</w:t>
            </w:r>
          </w:p>
          <w:p w:rsidR="003A4F25" w:rsidRDefault="003A4F25" w:rsidP="003A4F25">
            <w:pPr>
              <w:pStyle w:val="ListParagraph"/>
              <w:numPr>
                <w:ilvl w:val="0"/>
                <w:numId w:val="43"/>
              </w:numPr>
              <w:ind w:left="743"/>
              <w:rPr>
                <w:rFonts w:eastAsiaTheme="minorHAnsi"/>
                <w:bCs/>
                <w:color w:val="auto"/>
                <w:sz w:val="24"/>
              </w:rPr>
            </w:pPr>
            <w:r>
              <w:rPr>
                <w:rFonts w:eastAsiaTheme="minorHAnsi"/>
                <w:bCs/>
                <w:color w:val="auto"/>
                <w:sz w:val="24"/>
              </w:rPr>
              <w:t>Crossroads Mental and Sexual Health Programs were presented. Dan Hunt facilitated the workshops for Years 9 and 10.</w:t>
            </w:r>
          </w:p>
          <w:p w:rsidR="003A4F25" w:rsidRDefault="003A4F25" w:rsidP="003A4F25">
            <w:pPr>
              <w:pStyle w:val="ListParagraph"/>
              <w:numPr>
                <w:ilvl w:val="0"/>
                <w:numId w:val="43"/>
              </w:numPr>
              <w:ind w:left="743"/>
              <w:rPr>
                <w:rFonts w:eastAsiaTheme="minorHAnsi"/>
                <w:bCs/>
                <w:color w:val="auto"/>
                <w:sz w:val="24"/>
              </w:rPr>
            </w:pPr>
            <w:r>
              <w:rPr>
                <w:rFonts w:eastAsiaTheme="minorHAnsi"/>
                <w:bCs/>
                <w:color w:val="auto"/>
                <w:sz w:val="24"/>
              </w:rPr>
              <w:t>Ali Taylor coordinated Mindfulness programs.</w:t>
            </w:r>
          </w:p>
          <w:p w:rsidR="003A4F25" w:rsidRDefault="003A4F25" w:rsidP="003A4F25">
            <w:pPr>
              <w:pStyle w:val="ListParagraph"/>
              <w:numPr>
                <w:ilvl w:val="0"/>
                <w:numId w:val="43"/>
              </w:numPr>
              <w:ind w:left="743"/>
              <w:rPr>
                <w:rFonts w:eastAsiaTheme="minorHAnsi"/>
                <w:bCs/>
                <w:color w:val="auto"/>
                <w:sz w:val="24"/>
              </w:rPr>
            </w:pPr>
            <w:r>
              <w:rPr>
                <w:rFonts w:eastAsiaTheme="minorHAnsi"/>
                <w:bCs/>
                <w:color w:val="auto"/>
                <w:sz w:val="24"/>
              </w:rPr>
              <w:t>A ‘no tolerance policy’ has been implemented to discipline students that disregard school rules.</w:t>
            </w:r>
          </w:p>
          <w:p w:rsidR="003A4F25" w:rsidRDefault="003A4F25" w:rsidP="003A4F25">
            <w:pPr>
              <w:pStyle w:val="ListParagraph"/>
              <w:numPr>
                <w:ilvl w:val="0"/>
                <w:numId w:val="43"/>
              </w:numPr>
              <w:ind w:left="743"/>
              <w:rPr>
                <w:rFonts w:eastAsiaTheme="minorHAnsi"/>
                <w:bCs/>
                <w:color w:val="auto"/>
                <w:sz w:val="24"/>
              </w:rPr>
            </w:pPr>
            <w:r>
              <w:rPr>
                <w:rFonts w:eastAsiaTheme="minorHAnsi"/>
                <w:bCs/>
                <w:color w:val="auto"/>
                <w:sz w:val="24"/>
              </w:rPr>
              <w:t>External validation achieved.</w:t>
            </w:r>
          </w:p>
          <w:p w:rsidR="003A4F25" w:rsidRDefault="003A4F25" w:rsidP="003A4F25">
            <w:pPr>
              <w:pStyle w:val="ListParagraph"/>
              <w:numPr>
                <w:ilvl w:val="0"/>
                <w:numId w:val="43"/>
              </w:numPr>
              <w:ind w:left="743"/>
              <w:rPr>
                <w:rFonts w:eastAsiaTheme="minorHAnsi"/>
                <w:bCs/>
                <w:color w:val="auto"/>
                <w:sz w:val="24"/>
              </w:rPr>
            </w:pPr>
            <w:r>
              <w:rPr>
                <w:rFonts w:eastAsiaTheme="minorHAnsi"/>
                <w:bCs/>
                <w:color w:val="auto"/>
                <w:sz w:val="24"/>
              </w:rPr>
              <w:t>HSC currently in progress.</w:t>
            </w:r>
          </w:p>
          <w:p w:rsidR="003A4F25" w:rsidRDefault="003A4F25" w:rsidP="003A4F25">
            <w:pPr>
              <w:pStyle w:val="ListParagraph"/>
              <w:numPr>
                <w:ilvl w:val="0"/>
                <w:numId w:val="43"/>
              </w:numPr>
              <w:ind w:left="743"/>
              <w:rPr>
                <w:rFonts w:eastAsiaTheme="minorHAnsi"/>
                <w:bCs/>
                <w:color w:val="auto"/>
                <w:sz w:val="24"/>
              </w:rPr>
            </w:pPr>
            <w:r>
              <w:rPr>
                <w:rFonts w:eastAsiaTheme="minorHAnsi"/>
                <w:bCs/>
                <w:color w:val="auto"/>
                <w:sz w:val="24"/>
              </w:rPr>
              <w:t>Successful SRC Camp held this week.  Camp managers commended the students for their positive behavior and welcome the school for future camps.</w:t>
            </w:r>
          </w:p>
          <w:p w:rsidR="003A4F25" w:rsidRDefault="003A4F25" w:rsidP="003A4F25">
            <w:pPr>
              <w:pStyle w:val="ListParagraph"/>
              <w:numPr>
                <w:ilvl w:val="0"/>
                <w:numId w:val="43"/>
              </w:numPr>
              <w:ind w:left="743"/>
              <w:rPr>
                <w:rFonts w:eastAsiaTheme="minorHAnsi"/>
                <w:bCs/>
                <w:color w:val="auto"/>
                <w:sz w:val="24"/>
              </w:rPr>
            </w:pPr>
            <w:r>
              <w:rPr>
                <w:rFonts w:eastAsiaTheme="minorHAnsi"/>
                <w:bCs/>
                <w:color w:val="auto"/>
                <w:sz w:val="24"/>
              </w:rPr>
              <w:t>Paul Hogan has accepted the position of Principal at Goulburn High School.</w:t>
            </w:r>
          </w:p>
          <w:p w:rsidR="003A4F25" w:rsidRDefault="003A4F25" w:rsidP="003A4F25">
            <w:pPr>
              <w:pStyle w:val="ListParagraph"/>
              <w:numPr>
                <w:ilvl w:val="0"/>
                <w:numId w:val="43"/>
              </w:numPr>
              <w:ind w:left="743"/>
              <w:rPr>
                <w:rFonts w:eastAsiaTheme="minorHAnsi"/>
                <w:bCs/>
                <w:color w:val="auto"/>
                <w:sz w:val="24"/>
              </w:rPr>
            </w:pPr>
            <w:r>
              <w:rPr>
                <w:rFonts w:eastAsiaTheme="minorHAnsi"/>
                <w:bCs/>
                <w:color w:val="auto"/>
                <w:sz w:val="24"/>
              </w:rPr>
              <w:t>Retiring teachers include:</w:t>
            </w:r>
          </w:p>
          <w:p w:rsidR="003A4F25" w:rsidRDefault="003A4F25" w:rsidP="003A4F25">
            <w:pPr>
              <w:pStyle w:val="ListParagraph"/>
              <w:numPr>
                <w:ilvl w:val="0"/>
                <w:numId w:val="47"/>
              </w:numPr>
              <w:rPr>
                <w:rFonts w:eastAsiaTheme="minorHAnsi"/>
                <w:bCs/>
                <w:color w:val="auto"/>
                <w:sz w:val="24"/>
              </w:rPr>
            </w:pPr>
            <w:r>
              <w:rPr>
                <w:rFonts w:eastAsiaTheme="minorHAnsi"/>
                <w:bCs/>
                <w:color w:val="auto"/>
                <w:sz w:val="24"/>
              </w:rPr>
              <w:t>Vicki McKenzie</w:t>
            </w:r>
          </w:p>
          <w:p w:rsidR="003A4F25" w:rsidRDefault="003A4F25" w:rsidP="003A4F25">
            <w:pPr>
              <w:pStyle w:val="ListParagraph"/>
              <w:numPr>
                <w:ilvl w:val="0"/>
                <w:numId w:val="47"/>
              </w:numPr>
              <w:rPr>
                <w:rFonts w:eastAsiaTheme="minorHAnsi"/>
                <w:bCs/>
                <w:color w:val="auto"/>
                <w:sz w:val="24"/>
              </w:rPr>
            </w:pPr>
            <w:r>
              <w:rPr>
                <w:rFonts w:eastAsiaTheme="minorHAnsi"/>
                <w:bCs/>
                <w:color w:val="auto"/>
                <w:sz w:val="24"/>
              </w:rPr>
              <w:t>Jo Warren</w:t>
            </w:r>
          </w:p>
          <w:p w:rsidR="003A4F25" w:rsidRDefault="003A4F25" w:rsidP="003A4F25">
            <w:pPr>
              <w:pStyle w:val="ListParagraph"/>
              <w:numPr>
                <w:ilvl w:val="0"/>
                <w:numId w:val="47"/>
              </w:numPr>
              <w:rPr>
                <w:rFonts w:eastAsiaTheme="minorHAnsi"/>
                <w:bCs/>
                <w:color w:val="auto"/>
                <w:sz w:val="24"/>
              </w:rPr>
            </w:pPr>
            <w:r>
              <w:rPr>
                <w:rFonts w:eastAsiaTheme="minorHAnsi"/>
                <w:bCs/>
                <w:color w:val="auto"/>
                <w:sz w:val="24"/>
              </w:rPr>
              <w:t>Sharna Corbett</w:t>
            </w:r>
          </w:p>
          <w:p w:rsidR="003A4F25" w:rsidRDefault="003A4F25" w:rsidP="003A4F25">
            <w:pPr>
              <w:pStyle w:val="ListParagraph"/>
              <w:numPr>
                <w:ilvl w:val="0"/>
                <w:numId w:val="47"/>
              </w:numPr>
              <w:rPr>
                <w:rFonts w:eastAsiaTheme="minorHAnsi"/>
                <w:bCs/>
                <w:color w:val="auto"/>
                <w:sz w:val="24"/>
              </w:rPr>
            </w:pPr>
            <w:r>
              <w:rPr>
                <w:rFonts w:eastAsiaTheme="minorHAnsi"/>
                <w:bCs/>
                <w:color w:val="auto"/>
                <w:sz w:val="24"/>
              </w:rPr>
              <w:t>Rai Roxbury</w:t>
            </w:r>
          </w:p>
          <w:p w:rsidR="00921290" w:rsidRDefault="00921290" w:rsidP="004E1FF8">
            <w:pPr>
              <w:pStyle w:val="ListParagraph"/>
              <w:numPr>
                <w:ilvl w:val="0"/>
                <w:numId w:val="43"/>
              </w:numPr>
              <w:ind w:left="743"/>
              <w:rPr>
                <w:rFonts w:eastAsiaTheme="minorHAnsi"/>
                <w:bCs/>
                <w:color w:val="auto"/>
                <w:sz w:val="24"/>
              </w:rPr>
            </w:pPr>
            <w:r w:rsidRPr="00921290">
              <w:rPr>
                <w:rFonts w:eastAsiaTheme="minorHAnsi"/>
                <w:bCs/>
                <w:color w:val="auto"/>
                <w:sz w:val="24"/>
              </w:rPr>
              <w:t>Steve introduced Liz who nominated Peter Dooley to receive a P&amp;C Life M</w:t>
            </w:r>
            <w:r>
              <w:rPr>
                <w:rFonts w:eastAsiaTheme="minorHAnsi"/>
                <w:bCs/>
                <w:color w:val="auto"/>
                <w:sz w:val="24"/>
              </w:rPr>
              <w:t>embership.  Liz provided an overview of Pete’s tireless commitment to support the school, its stu</w:t>
            </w:r>
            <w:r w:rsidR="000E3C0F">
              <w:rPr>
                <w:rFonts w:eastAsiaTheme="minorHAnsi"/>
                <w:bCs/>
                <w:color w:val="auto"/>
                <w:sz w:val="24"/>
              </w:rPr>
              <w:t xml:space="preserve">dents and staff.  Activities </w:t>
            </w:r>
            <w:r>
              <w:rPr>
                <w:rFonts w:eastAsiaTheme="minorHAnsi"/>
                <w:bCs/>
                <w:color w:val="auto"/>
                <w:sz w:val="24"/>
              </w:rPr>
              <w:t>included:</w:t>
            </w:r>
          </w:p>
          <w:p w:rsidR="00921290" w:rsidRDefault="00921290" w:rsidP="00921290">
            <w:pPr>
              <w:pStyle w:val="ListParagraph"/>
              <w:numPr>
                <w:ilvl w:val="0"/>
                <w:numId w:val="47"/>
              </w:numPr>
              <w:rPr>
                <w:rFonts w:eastAsiaTheme="minorHAnsi"/>
                <w:bCs/>
                <w:color w:val="auto"/>
                <w:sz w:val="24"/>
              </w:rPr>
            </w:pPr>
            <w:r>
              <w:rPr>
                <w:rFonts w:eastAsiaTheme="minorHAnsi"/>
                <w:bCs/>
                <w:color w:val="auto"/>
                <w:sz w:val="24"/>
              </w:rPr>
              <w:t>Student mentorship.</w:t>
            </w:r>
          </w:p>
          <w:p w:rsidR="00921290" w:rsidRDefault="00921290" w:rsidP="00921290">
            <w:pPr>
              <w:pStyle w:val="ListParagraph"/>
              <w:numPr>
                <w:ilvl w:val="0"/>
                <w:numId w:val="47"/>
              </w:numPr>
              <w:rPr>
                <w:rFonts w:eastAsiaTheme="minorHAnsi"/>
                <w:bCs/>
                <w:color w:val="auto"/>
                <w:sz w:val="24"/>
              </w:rPr>
            </w:pPr>
            <w:r>
              <w:rPr>
                <w:rFonts w:eastAsiaTheme="minorHAnsi"/>
                <w:bCs/>
                <w:color w:val="auto"/>
                <w:sz w:val="24"/>
              </w:rPr>
              <w:lastRenderedPageBreak/>
              <w:t>Volunteering at sporting events such as triathlons, mountain biking, AFL.</w:t>
            </w:r>
          </w:p>
          <w:p w:rsidR="00921290" w:rsidRDefault="00921290" w:rsidP="00921290">
            <w:pPr>
              <w:pStyle w:val="ListParagraph"/>
              <w:numPr>
                <w:ilvl w:val="0"/>
                <w:numId w:val="47"/>
              </w:numPr>
              <w:rPr>
                <w:rFonts w:eastAsiaTheme="minorHAnsi"/>
                <w:bCs/>
                <w:color w:val="auto"/>
                <w:sz w:val="24"/>
              </w:rPr>
            </w:pPr>
            <w:r>
              <w:rPr>
                <w:rFonts w:eastAsiaTheme="minorHAnsi"/>
                <w:bCs/>
                <w:color w:val="auto"/>
                <w:sz w:val="24"/>
              </w:rPr>
              <w:t>Ensuring inequality is never a roadblock for student participation at sporting and academic events.</w:t>
            </w:r>
          </w:p>
          <w:p w:rsidR="00921290" w:rsidRDefault="008735D2" w:rsidP="00B17D3A">
            <w:pPr>
              <w:pStyle w:val="ListParagraph"/>
              <w:numPr>
                <w:ilvl w:val="0"/>
                <w:numId w:val="47"/>
              </w:numPr>
              <w:rPr>
                <w:rFonts w:eastAsiaTheme="minorHAnsi"/>
                <w:bCs/>
                <w:color w:val="auto"/>
                <w:sz w:val="24"/>
              </w:rPr>
            </w:pPr>
            <w:r w:rsidRPr="008735D2">
              <w:rPr>
                <w:rFonts w:eastAsiaTheme="minorHAnsi"/>
                <w:bCs/>
                <w:color w:val="auto"/>
                <w:sz w:val="24"/>
              </w:rPr>
              <w:t xml:space="preserve">Recognising the efforts and meeting the needs of the Canteen staff.  </w:t>
            </w:r>
          </w:p>
          <w:p w:rsidR="00FC006F" w:rsidRDefault="00FC006F" w:rsidP="00FC006F">
            <w:pPr>
              <w:pStyle w:val="ListParagraph"/>
              <w:numPr>
                <w:ilvl w:val="0"/>
                <w:numId w:val="43"/>
              </w:numPr>
              <w:ind w:left="743"/>
              <w:rPr>
                <w:rFonts w:eastAsiaTheme="minorHAnsi"/>
                <w:bCs/>
                <w:color w:val="auto"/>
                <w:sz w:val="24"/>
              </w:rPr>
            </w:pPr>
            <w:r>
              <w:rPr>
                <w:rFonts w:eastAsiaTheme="minorHAnsi"/>
                <w:bCs/>
                <w:color w:val="auto"/>
                <w:sz w:val="24"/>
              </w:rPr>
              <w:t xml:space="preserve">Steve seconded the nomination and praised Pete for his foresight in initiating programs </w:t>
            </w:r>
            <w:r w:rsidR="000E3C0F">
              <w:rPr>
                <w:rFonts w:eastAsiaTheme="minorHAnsi"/>
                <w:bCs/>
                <w:color w:val="auto"/>
                <w:sz w:val="24"/>
              </w:rPr>
              <w:t xml:space="preserve">like the </w:t>
            </w:r>
            <w:r>
              <w:rPr>
                <w:rFonts w:eastAsiaTheme="minorHAnsi"/>
                <w:bCs/>
                <w:color w:val="auto"/>
                <w:sz w:val="24"/>
              </w:rPr>
              <w:t xml:space="preserve">Beautification </w:t>
            </w:r>
            <w:r w:rsidR="000E3C0F">
              <w:rPr>
                <w:rFonts w:eastAsiaTheme="minorHAnsi"/>
                <w:bCs/>
                <w:color w:val="auto"/>
                <w:sz w:val="24"/>
              </w:rPr>
              <w:t xml:space="preserve">of the School </w:t>
            </w:r>
            <w:r>
              <w:rPr>
                <w:rFonts w:eastAsiaTheme="minorHAnsi"/>
                <w:bCs/>
                <w:color w:val="auto"/>
                <w:sz w:val="24"/>
              </w:rPr>
              <w:t>and his</w:t>
            </w:r>
            <w:r w:rsidR="000E3C0F">
              <w:rPr>
                <w:rFonts w:eastAsiaTheme="minorHAnsi"/>
                <w:bCs/>
                <w:color w:val="auto"/>
                <w:sz w:val="24"/>
              </w:rPr>
              <w:t xml:space="preserve"> overall</w:t>
            </w:r>
            <w:r>
              <w:rPr>
                <w:rFonts w:eastAsiaTheme="minorHAnsi"/>
                <w:bCs/>
                <w:color w:val="auto"/>
                <w:sz w:val="24"/>
              </w:rPr>
              <w:t xml:space="preserve"> unflagging support.</w:t>
            </w:r>
          </w:p>
          <w:p w:rsidR="00FC006F" w:rsidRPr="00FC006F" w:rsidRDefault="00713EF6" w:rsidP="00713EF6">
            <w:pPr>
              <w:ind w:left="743"/>
              <w:rPr>
                <w:rFonts w:eastAsiaTheme="minorHAnsi"/>
                <w:bCs/>
                <w:color w:val="auto"/>
                <w:sz w:val="24"/>
              </w:rPr>
            </w:pPr>
            <w:r>
              <w:rPr>
                <w:rFonts w:eastAsiaTheme="minorHAnsi"/>
                <w:bCs/>
                <w:color w:val="auto"/>
                <w:sz w:val="24"/>
              </w:rPr>
              <w:t>There was a u</w:t>
            </w:r>
            <w:r w:rsidR="00FC006F" w:rsidRPr="00FC006F">
              <w:rPr>
                <w:rFonts w:eastAsiaTheme="minorHAnsi"/>
                <w:bCs/>
                <w:color w:val="auto"/>
                <w:sz w:val="24"/>
              </w:rPr>
              <w:t xml:space="preserve">nanimous support </w:t>
            </w:r>
            <w:r>
              <w:rPr>
                <w:rFonts w:eastAsiaTheme="minorHAnsi"/>
                <w:bCs/>
                <w:color w:val="auto"/>
                <w:sz w:val="24"/>
              </w:rPr>
              <w:t xml:space="preserve">for </w:t>
            </w:r>
            <w:r w:rsidR="00FC006F" w:rsidRPr="00FC006F">
              <w:rPr>
                <w:rFonts w:eastAsiaTheme="minorHAnsi"/>
                <w:bCs/>
                <w:color w:val="auto"/>
                <w:sz w:val="24"/>
              </w:rPr>
              <w:t xml:space="preserve">Pete </w:t>
            </w:r>
            <w:r>
              <w:rPr>
                <w:rFonts w:eastAsiaTheme="minorHAnsi"/>
                <w:bCs/>
                <w:color w:val="auto"/>
                <w:sz w:val="24"/>
              </w:rPr>
              <w:t>to</w:t>
            </w:r>
            <w:r w:rsidR="00FC006F" w:rsidRPr="00FC006F">
              <w:rPr>
                <w:rFonts w:eastAsiaTheme="minorHAnsi"/>
                <w:bCs/>
                <w:color w:val="auto"/>
                <w:sz w:val="24"/>
              </w:rPr>
              <w:t xml:space="preserve"> receive the P&amp;C Life Membership.  Pet</w:t>
            </w:r>
            <w:r w:rsidR="00FC006F">
              <w:rPr>
                <w:rFonts w:eastAsiaTheme="minorHAnsi"/>
                <w:bCs/>
                <w:color w:val="auto"/>
                <w:sz w:val="24"/>
              </w:rPr>
              <w:t>e humbly accepted</w:t>
            </w:r>
            <w:r w:rsidR="00843F50">
              <w:rPr>
                <w:rFonts w:eastAsiaTheme="minorHAnsi"/>
                <w:bCs/>
                <w:color w:val="auto"/>
                <w:sz w:val="24"/>
              </w:rPr>
              <w:t>.</w:t>
            </w:r>
          </w:p>
          <w:p w:rsidR="00F107A4" w:rsidRDefault="00F107A4" w:rsidP="00F107A4">
            <w:pPr>
              <w:spacing w:after="0"/>
              <w:rPr>
                <w:rFonts w:eastAsiaTheme="minorHAnsi"/>
                <w:b/>
                <w:bCs/>
                <w:color w:val="712818" w:themeColor="accent2" w:themeShade="BF"/>
                <w:sz w:val="28"/>
                <w:szCs w:val="28"/>
              </w:rPr>
            </w:pPr>
            <w:r w:rsidRPr="00024252">
              <w:rPr>
                <w:rFonts w:eastAsiaTheme="minorHAnsi"/>
                <w:b/>
                <w:bCs/>
                <w:color w:val="712818" w:themeColor="accent2" w:themeShade="BF"/>
                <w:sz w:val="28"/>
                <w:szCs w:val="28"/>
              </w:rPr>
              <w:t>Treasurer’s Report</w:t>
            </w:r>
          </w:p>
          <w:p w:rsidR="00F107A4" w:rsidRDefault="00034195" w:rsidP="00F107A4">
            <w:pPr>
              <w:pStyle w:val="ListParagraph"/>
              <w:numPr>
                <w:ilvl w:val="0"/>
                <w:numId w:val="33"/>
              </w:numPr>
              <w:spacing w:after="0"/>
              <w:rPr>
                <w:rFonts w:eastAsiaTheme="minorHAnsi"/>
                <w:bCs/>
                <w:color w:val="auto"/>
                <w:sz w:val="24"/>
              </w:rPr>
            </w:pPr>
            <w:r>
              <w:rPr>
                <w:rFonts w:eastAsiaTheme="minorHAnsi"/>
                <w:bCs/>
                <w:color w:val="auto"/>
                <w:sz w:val="24"/>
              </w:rPr>
              <w:t xml:space="preserve">Tabled by Neil.  </w:t>
            </w:r>
            <w:r w:rsidR="00843F50">
              <w:rPr>
                <w:rFonts w:eastAsiaTheme="minorHAnsi"/>
                <w:bCs/>
                <w:color w:val="auto"/>
                <w:sz w:val="24"/>
              </w:rPr>
              <w:t>Pete moved to accept the report and Rosana seconded.</w:t>
            </w:r>
          </w:p>
          <w:p w:rsidR="00745570" w:rsidRDefault="00843F50" w:rsidP="00F107A4">
            <w:pPr>
              <w:pStyle w:val="ListParagraph"/>
              <w:numPr>
                <w:ilvl w:val="0"/>
                <w:numId w:val="33"/>
              </w:numPr>
              <w:spacing w:after="0"/>
              <w:rPr>
                <w:rFonts w:eastAsiaTheme="minorHAnsi"/>
                <w:bCs/>
                <w:color w:val="auto"/>
                <w:sz w:val="24"/>
              </w:rPr>
            </w:pPr>
            <w:r>
              <w:rPr>
                <w:rFonts w:eastAsiaTheme="minorHAnsi"/>
                <w:bCs/>
                <w:color w:val="auto"/>
                <w:sz w:val="24"/>
              </w:rPr>
              <w:t>Rosana presented school receipt and thank you card for recent donation</w:t>
            </w:r>
            <w:r w:rsidR="00745570">
              <w:rPr>
                <w:rFonts w:eastAsiaTheme="minorHAnsi"/>
                <w:bCs/>
                <w:color w:val="auto"/>
                <w:sz w:val="24"/>
              </w:rPr>
              <w:t>.</w:t>
            </w:r>
          </w:p>
          <w:p w:rsidR="00843F50" w:rsidRDefault="00843F50" w:rsidP="00F107A4">
            <w:pPr>
              <w:pStyle w:val="ListParagraph"/>
              <w:numPr>
                <w:ilvl w:val="0"/>
                <w:numId w:val="33"/>
              </w:numPr>
              <w:spacing w:after="0"/>
              <w:rPr>
                <w:rFonts w:eastAsiaTheme="minorHAnsi"/>
                <w:bCs/>
                <w:color w:val="auto"/>
                <w:sz w:val="24"/>
              </w:rPr>
            </w:pPr>
            <w:r>
              <w:rPr>
                <w:rFonts w:eastAsiaTheme="minorHAnsi"/>
                <w:bCs/>
                <w:color w:val="auto"/>
                <w:sz w:val="24"/>
              </w:rPr>
              <w:t xml:space="preserve">Canteen Business Activity Statement presented by Rosana.  Statement placed in Canteen pigeon hole for Jenny to collect.  </w:t>
            </w:r>
          </w:p>
          <w:p w:rsidR="00034195" w:rsidRDefault="00034195" w:rsidP="00034195">
            <w:pPr>
              <w:pStyle w:val="ListParagraph"/>
              <w:spacing w:after="0"/>
              <w:rPr>
                <w:rFonts w:eastAsiaTheme="minorHAnsi"/>
                <w:bCs/>
                <w:color w:val="auto"/>
                <w:sz w:val="24"/>
              </w:rPr>
            </w:pPr>
          </w:p>
          <w:p w:rsidR="00F107A4" w:rsidRDefault="00F107A4" w:rsidP="00F107A4">
            <w:pPr>
              <w:spacing w:after="0"/>
              <w:rPr>
                <w:rFonts w:eastAsiaTheme="minorHAnsi"/>
                <w:b/>
                <w:bCs/>
                <w:color w:val="712818" w:themeColor="accent2" w:themeShade="BF"/>
                <w:sz w:val="28"/>
                <w:szCs w:val="28"/>
              </w:rPr>
            </w:pPr>
            <w:r w:rsidRPr="00024252">
              <w:rPr>
                <w:rFonts w:eastAsiaTheme="minorHAnsi"/>
                <w:b/>
                <w:bCs/>
                <w:color w:val="712818" w:themeColor="accent2" w:themeShade="BF"/>
                <w:sz w:val="28"/>
                <w:szCs w:val="28"/>
              </w:rPr>
              <w:t>Canteen Report</w:t>
            </w:r>
          </w:p>
          <w:p w:rsidR="00F107A4" w:rsidRDefault="00F107A4" w:rsidP="00F107A4">
            <w:pPr>
              <w:pStyle w:val="ListParagraph"/>
              <w:numPr>
                <w:ilvl w:val="0"/>
                <w:numId w:val="33"/>
              </w:numPr>
              <w:spacing w:after="0"/>
              <w:rPr>
                <w:rFonts w:eastAsiaTheme="minorHAnsi"/>
                <w:bCs/>
                <w:color w:val="auto"/>
                <w:sz w:val="24"/>
              </w:rPr>
            </w:pPr>
            <w:r>
              <w:rPr>
                <w:rFonts w:eastAsiaTheme="minorHAnsi"/>
                <w:bCs/>
                <w:color w:val="auto"/>
                <w:sz w:val="24"/>
              </w:rPr>
              <w:t>Report tabled.</w:t>
            </w:r>
            <w:r w:rsidR="00034195">
              <w:rPr>
                <w:rFonts w:eastAsiaTheme="minorHAnsi"/>
                <w:bCs/>
                <w:color w:val="auto"/>
                <w:sz w:val="24"/>
              </w:rPr>
              <w:t xml:space="preserve">  </w:t>
            </w:r>
            <w:r w:rsidR="009C4007">
              <w:rPr>
                <w:rFonts w:eastAsiaTheme="minorHAnsi"/>
                <w:bCs/>
                <w:color w:val="auto"/>
                <w:sz w:val="24"/>
              </w:rPr>
              <w:t>Pete</w:t>
            </w:r>
            <w:r w:rsidR="00034195">
              <w:rPr>
                <w:rFonts w:eastAsiaTheme="minorHAnsi"/>
                <w:bCs/>
                <w:color w:val="auto"/>
                <w:sz w:val="24"/>
              </w:rPr>
              <w:t xml:space="preserve"> accepted the report.</w:t>
            </w:r>
          </w:p>
          <w:p w:rsidR="00F107A4" w:rsidRPr="00254E41" w:rsidRDefault="00F107A4" w:rsidP="00F107A4">
            <w:pPr>
              <w:spacing w:after="0"/>
              <w:ind w:left="360"/>
              <w:rPr>
                <w:rFonts w:eastAsiaTheme="minorHAnsi"/>
                <w:bCs/>
                <w:color w:val="auto"/>
                <w:sz w:val="8"/>
              </w:rPr>
            </w:pPr>
          </w:p>
          <w:p w:rsidR="00F107A4" w:rsidRDefault="00F107A4" w:rsidP="00F107A4">
            <w:pPr>
              <w:spacing w:after="0"/>
              <w:rPr>
                <w:rFonts w:eastAsiaTheme="minorHAnsi"/>
                <w:b/>
                <w:bCs/>
                <w:color w:val="712818" w:themeColor="accent2" w:themeShade="BF"/>
                <w:sz w:val="28"/>
                <w:szCs w:val="28"/>
              </w:rPr>
            </w:pPr>
            <w:r w:rsidRPr="00024252">
              <w:rPr>
                <w:rFonts w:eastAsiaTheme="minorHAnsi"/>
                <w:b/>
                <w:bCs/>
                <w:color w:val="712818" w:themeColor="accent2" w:themeShade="BF"/>
                <w:sz w:val="28"/>
                <w:szCs w:val="28"/>
              </w:rPr>
              <w:t>Correspondence</w:t>
            </w:r>
          </w:p>
          <w:p w:rsidR="009C4007" w:rsidRDefault="009C4007" w:rsidP="009C4007">
            <w:pPr>
              <w:pStyle w:val="ListParagraph"/>
              <w:numPr>
                <w:ilvl w:val="0"/>
                <w:numId w:val="33"/>
              </w:numPr>
              <w:spacing w:after="0"/>
              <w:rPr>
                <w:rFonts w:eastAsiaTheme="minorHAnsi"/>
                <w:bCs/>
                <w:color w:val="auto"/>
                <w:sz w:val="24"/>
              </w:rPr>
            </w:pPr>
            <w:r>
              <w:rPr>
                <w:rFonts w:eastAsiaTheme="minorHAnsi"/>
                <w:bCs/>
                <w:color w:val="auto"/>
                <w:sz w:val="24"/>
              </w:rPr>
              <w:t>Thank you card from Kim &amp; Jason Trew - Vincentia High Community supported Jake’s participation in the All School’s Soccer competition.</w:t>
            </w:r>
          </w:p>
          <w:p w:rsidR="009C4007" w:rsidRDefault="009C4007" w:rsidP="009C4007">
            <w:pPr>
              <w:pStyle w:val="ListParagraph"/>
              <w:numPr>
                <w:ilvl w:val="0"/>
                <w:numId w:val="47"/>
              </w:numPr>
              <w:spacing w:after="0"/>
              <w:rPr>
                <w:rFonts w:eastAsiaTheme="minorHAnsi"/>
                <w:bCs/>
                <w:color w:val="auto"/>
                <w:sz w:val="24"/>
              </w:rPr>
            </w:pPr>
            <w:r>
              <w:rPr>
                <w:rFonts w:eastAsiaTheme="minorHAnsi"/>
                <w:bCs/>
                <w:color w:val="auto"/>
                <w:sz w:val="24"/>
              </w:rPr>
              <w:t>Steve advised that Jake will now represent the nation in England and as such asked Vincentia High Community to contribute $500 towards travel expenses.</w:t>
            </w:r>
          </w:p>
          <w:p w:rsidR="009C4007" w:rsidRDefault="009C4007" w:rsidP="009C4007">
            <w:pPr>
              <w:pStyle w:val="ListParagraph"/>
              <w:numPr>
                <w:ilvl w:val="0"/>
                <w:numId w:val="47"/>
              </w:numPr>
              <w:spacing w:after="0"/>
              <w:rPr>
                <w:rFonts w:eastAsiaTheme="minorHAnsi"/>
                <w:bCs/>
                <w:color w:val="auto"/>
                <w:sz w:val="24"/>
              </w:rPr>
            </w:pPr>
            <w:r>
              <w:rPr>
                <w:rFonts w:eastAsiaTheme="minorHAnsi"/>
                <w:bCs/>
                <w:color w:val="auto"/>
                <w:sz w:val="24"/>
              </w:rPr>
              <w:t>Rosana moved to accept the request and Neil seconded.</w:t>
            </w:r>
          </w:p>
          <w:p w:rsidR="009C4007" w:rsidRDefault="009C4007" w:rsidP="009C4007">
            <w:pPr>
              <w:pStyle w:val="ListParagraph"/>
              <w:numPr>
                <w:ilvl w:val="0"/>
                <w:numId w:val="33"/>
              </w:numPr>
              <w:spacing w:after="0"/>
              <w:rPr>
                <w:rFonts w:eastAsiaTheme="minorHAnsi"/>
                <w:bCs/>
                <w:color w:val="auto"/>
                <w:sz w:val="24"/>
              </w:rPr>
            </w:pPr>
            <w:r>
              <w:rPr>
                <w:rFonts w:eastAsiaTheme="minorHAnsi"/>
                <w:bCs/>
                <w:color w:val="auto"/>
                <w:sz w:val="24"/>
              </w:rPr>
              <w:t xml:space="preserve">Pete was presented with a Certificate of Appreciation from </w:t>
            </w:r>
            <w:r w:rsidR="000E3C0F">
              <w:rPr>
                <w:rFonts w:eastAsiaTheme="minorHAnsi"/>
                <w:bCs/>
                <w:color w:val="auto"/>
                <w:sz w:val="24"/>
              </w:rPr>
              <w:t xml:space="preserve">a </w:t>
            </w:r>
            <w:r>
              <w:rPr>
                <w:rFonts w:eastAsiaTheme="minorHAnsi"/>
                <w:bCs/>
                <w:color w:val="auto"/>
                <w:sz w:val="24"/>
              </w:rPr>
              <w:t xml:space="preserve">NSW Government representative at the Year 8 Mentoring presentation morning tea.  Pete noted that the presentations were very impressive and </w:t>
            </w:r>
            <w:r w:rsidR="000E3C0F">
              <w:rPr>
                <w:rFonts w:eastAsiaTheme="minorHAnsi"/>
                <w:bCs/>
                <w:color w:val="auto"/>
                <w:sz w:val="24"/>
              </w:rPr>
              <w:t xml:space="preserve">that </w:t>
            </w:r>
            <w:r>
              <w:rPr>
                <w:rFonts w:eastAsiaTheme="minorHAnsi"/>
                <w:bCs/>
                <w:color w:val="auto"/>
                <w:sz w:val="24"/>
              </w:rPr>
              <w:t>st</w:t>
            </w:r>
            <w:r w:rsidR="000E3C0F">
              <w:rPr>
                <w:rFonts w:eastAsiaTheme="minorHAnsi"/>
                <w:bCs/>
                <w:color w:val="auto"/>
                <w:sz w:val="24"/>
              </w:rPr>
              <w:t xml:space="preserve">udents were articulate and demonstrated </w:t>
            </w:r>
            <w:r>
              <w:rPr>
                <w:rFonts w:eastAsiaTheme="minorHAnsi"/>
                <w:bCs/>
                <w:color w:val="auto"/>
                <w:sz w:val="24"/>
              </w:rPr>
              <w:t xml:space="preserve">increased self confidence. </w:t>
            </w:r>
          </w:p>
          <w:p w:rsidR="00F107A4" w:rsidRDefault="00F107A4" w:rsidP="00F107A4">
            <w:pPr>
              <w:spacing w:after="0"/>
              <w:rPr>
                <w:rFonts w:eastAsiaTheme="minorHAnsi"/>
                <w:bCs/>
                <w:color w:val="auto"/>
                <w:sz w:val="10"/>
              </w:rPr>
            </w:pPr>
          </w:p>
          <w:p w:rsidR="00EC3641" w:rsidRDefault="00EC3641" w:rsidP="00F107A4">
            <w:pPr>
              <w:spacing w:after="0"/>
              <w:rPr>
                <w:rFonts w:eastAsiaTheme="minorHAnsi"/>
                <w:bCs/>
                <w:color w:val="auto"/>
                <w:sz w:val="10"/>
              </w:rPr>
            </w:pPr>
          </w:p>
          <w:p w:rsidR="00EC3641" w:rsidRDefault="00EC3641" w:rsidP="00EC3641">
            <w:pPr>
              <w:spacing w:after="0"/>
              <w:rPr>
                <w:rFonts w:eastAsiaTheme="minorHAnsi"/>
                <w:b/>
                <w:bCs/>
                <w:color w:val="712818" w:themeColor="accent2" w:themeShade="BF"/>
                <w:sz w:val="28"/>
                <w:szCs w:val="28"/>
              </w:rPr>
            </w:pPr>
            <w:r>
              <w:rPr>
                <w:rFonts w:eastAsiaTheme="minorHAnsi"/>
                <w:b/>
                <w:bCs/>
                <w:color w:val="712818" w:themeColor="accent2" w:themeShade="BF"/>
                <w:sz w:val="28"/>
                <w:szCs w:val="28"/>
              </w:rPr>
              <w:t>Website/Facebook</w:t>
            </w:r>
            <w:r w:rsidRPr="00024252">
              <w:rPr>
                <w:rFonts w:eastAsiaTheme="minorHAnsi"/>
                <w:b/>
                <w:bCs/>
                <w:color w:val="712818" w:themeColor="accent2" w:themeShade="BF"/>
                <w:sz w:val="28"/>
                <w:szCs w:val="28"/>
              </w:rPr>
              <w:t xml:space="preserve"> Report</w:t>
            </w:r>
          </w:p>
          <w:p w:rsidR="00EC3641" w:rsidRPr="00EC3641" w:rsidRDefault="00EC3641" w:rsidP="00EC3641">
            <w:pPr>
              <w:pStyle w:val="ListParagraph"/>
              <w:numPr>
                <w:ilvl w:val="0"/>
                <w:numId w:val="33"/>
              </w:numPr>
              <w:spacing w:after="0"/>
              <w:ind w:left="714" w:hanging="357"/>
              <w:rPr>
                <w:rFonts w:eastAsiaTheme="minorHAnsi"/>
                <w:b/>
                <w:bCs/>
                <w:color w:val="auto"/>
                <w:sz w:val="28"/>
                <w:szCs w:val="28"/>
              </w:rPr>
            </w:pPr>
            <w:r>
              <w:rPr>
                <w:rFonts w:eastAsiaTheme="minorHAnsi"/>
                <w:bCs/>
                <w:color w:val="auto"/>
                <w:sz w:val="24"/>
              </w:rPr>
              <w:t>150 views of the School website last month and 31 views of the P&amp;C page.</w:t>
            </w:r>
          </w:p>
          <w:p w:rsidR="00EC3641" w:rsidRPr="00EC3641" w:rsidRDefault="00EC3641" w:rsidP="00EC3641">
            <w:pPr>
              <w:pStyle w:val="ListParagraph"/>
              <w:numPr>
                <w:ilvl w:val="0"/>
                <w:numId w:val="33"/>
              </w:numPr>
              <w:spacing w:after="0"/>
              <w:ind w:left="714" w:hanging="357"/>
              <w:rPr>
                <w:rFonts w:eastAsiaTheme="minorHAnsi"/>
                <w:b/>
                <w:bCs/>
                <w:color w:val="auto"/>
                <w:sz w:val="28"/>
                <w:szCs w:val="28"/>
              </w:rPr>
            </w:pPr>
            <w:r>
              <w:rPr>
                <w:rFonts w:eastAsiaTheme="minorHAnsi"/>
                <w:bCs/>
                <w:color w:val="auto"/>
                <w:sz w:val="24"/>
              </w:rPr>
              <w:t>800 daily Facebook hits.</w:t>
            </w:r>
          </w:p>
          <w:p w:rsidR="00EC3641" w:rsidRPr="00254E41" w:rsidRDefault="00EC3641" w:rsidP="00F107A4">
            <w:pPr>
              <w:spacing w:after="0"/>
              <w:rPr>
                <w:rFonts w:eastAsiaTheme="minorHAnsi"/>
                <w:bCs/>
                <w:color w:val="auto"/>
                <w:sz w:val="10"/>
              </w:rPr>
            </w:pPr>
          </w:p>
          <w:p w:rsidR="00F107A4" w:rsidRPr="00030DEF" w:rsidRDefault="00F107A4" w:rsidP="00F107A4">
            <w:pPr>
              <w:spacing w:after="0"/>
              <w:rPr>
                <w:rFonts w:eastAsiaTheme="minorHAnsi"/>
                <w:b/>
                <w:bCs/>
                <w:color w:val="712818" w:themeColor="accent2" w:themeShade="BF"/>
                <w:sz w:val="28"/>
                <w:szCs w:val="28"/>
              </w:rPr>
            </w:pPr>
            <w:r w:rsidRPr="007C446F">
              <w:rPr>
                <w:rFonts w:eastAsiaTheme="minorHAnsi"/>
                <w:b/>
                <w:bCs/>
                <w:color w:val="712818" w:themeColor="accent2" w:themeShade="BF"/>
                <w:sz w:val="28"/>
                <w:szCs w:val="28"/>
              </w:rPr>
              <w:t>General Business</w:t>
            </w:r>
          </w:p>
          <w:bookmarkEnd w:id="1"/>
          <w:p w:rsidR="00DF69F2" w:rsidRPr="00A540DF" w:rsidRDefault="00A540DF" w:rsidP="00A540DF">
            <w:pPr>
              <w:pStyle w:val="ListParagraph"/>
              <w:numPr>
                <w:ilvl w:val="0"/>
                <w:numId w:val="33"/>
              </w:numPr>
              <w:spacing w:after="0"/>
              <w:ind w:left="714" w:hanging="357"/>
              <w:rPr>
                <w:rFonts w:eastAsiaTheme="minorHAnsi"/>
                <w:b/>
                <w:bCs/>
                <w:color w:val="auto"/>
                <w:sz w:val="28"/>
                <w:szCs w:val="28"/>
              </w:rPr>
            </w:pPr>
            <w:r>
              <w:rPr>
                <w:rFonts w:eastAsiaTheme="minorHAnsi"/>
                <w:bCs/>
                <w:color w:val="auto"/>
                <w:sz w:val="24"/>
              </w:rPr>
              <w:t>Steve requested funding to purchase a wood router (laser cutter) and x6 3D printers to complete the Manufacturing Centre.  Total cost $32,000.  Pat moved to accept the request and Rosana seconded.</w:t>
            </w:r>
          </w:p>
          <w:p w:rsidR="00A540DF" w:rsidRPr="007B21E3" w:rsidRDefault="00A540DF" w:rsidP="007B21E3">
            <w:pPr>
              <w:pStyle w:val="ListParagraph"/>
              <w:numPr>
                <w:ilvl w:val="0"/>
                <w:numId w:val="33"/>
              </w:numPr>
              <w:spacing w:after="0"/>
              <w:ind w:left="714" w:hanging="357"/>
              <w:rPr>
                <w:rFonts w:eastAsiaTheme="minorHAnsi"/>
                <w:b/>
                <w:bCs/>
                <w:color w:val="auto"/>
                <w:sz w:val="28"/>
                <w:szCs w:val="28"/>
              </w:rPr>
            </w:pPr>
            <w:r>
              <w:rPr>
                <w:rFonts w:eastAsiaTheme="minorHAnsi"/>
                <w:bCs/>
                <w:color w:val="auto"/>
                <w:sz w:val="24"/>
              </w:rPr>
              <w:t>Foty reported that he and Holly Pastor were submitting a proposal to Council to initiate a School Enterprise shop at The Basin.  The aim is to provide students with a simulated retail environment.  A Tea Shop has been proposed with an option to set up an additional training room that could be leased back to the community.  The Special Education team have offered support to manage the tea packaging and the INVEST group will run the outlet.</w:t>
            </w:r>
          </w:p>
          <w:p w:rsidR="007B21E3" w:rsidRPr="007B21E3" w:rsidRDefault="007B21E3" w:rsidP="007B21E3">
            <w:pPr>
              <w:pStyle w:val="ListParagraph"/>
              <w:numPr>
                <w:ilvl w:val="0"/>
                <w:numId w:val="33"/>
              </w:numPr>
              <w:spacing w:after="0"/>
              <w:ind w:left="714" w:hanging="357"/>
              <w:rPr>
                <w:rFonts w:eastAsiaTheme="minorHAnsi"/>
                <w:b/>
                <w:bCs/>
                <w:color w:val="auto"/>
                <w:sz w:val="28"/>
                <w:szCs w:val="28"/>
              </w:rPr>
            </w:pPr>
            <w:r>
              <w:rPr>
                <w:rFonts w:eastAsiaTheme="minorHAnsi"/>
                <w:bCs/>
                <w:color w:val="auto"/>
                <w:sz w:val="24"/>
              </w:rPr>
              <w:t>Suzanne Fruend congratulated the school on its varied programs.</w:t>
            </w:r>
          </w:p>
          <w:p w:rsidR="007B21E3" w:rsidRPr="007B21E3" w:rsidRDefault="007B21E3" w:rsidP="007B21E3">
            <w:pPr>
              <w:pStyle w:val="ListParagraph"/>
              <w:numPr>
                <w:ilvl w:val="0"/>
                <w:numId w:val="33"/>
              </w:numPr>
              <w:spacing w:after="0"/>
              <w:ind w:left="714" w:hanging="357"/>
              <w:rPr>
                <w:rFonts w:eastAsiaTheme="minorHAnsi"/>
                <w:b/>
                <w:bCs/>
                <w:color w:val="auto"/>
                <w:sz w:val="28"/>
                <w:szCs w:val="28"/>
              </w:rPr>
            </w:pPr>
            <w:r>
              <w:rPr>
                <w:rFonts w:eastAsiaTheme="minorHAnsi"/>
                <w:bCs/>
                <w:color w:val="auto"/>
                <w:sz w:val="24"/>
              </w:rPr>
              <w:t>Liz invited staff, parents and students to join a bus tour to Parliament House on 30 November to meet with Tanya Plibersek.  Topics of discussion would include Gonski funding.</w:t>
            </w:r>
          </w:p>
          <w:p w:rsidR="007B21E3" w:rsidRPr="00267DD4" w:rsidRDefault="007B21E3" w:rsidP="007B21E3">
            <w:pPr>
              <w:pStyle w:val="ListParagraph"/>
              <w:numPr>
                <w:ilvl w:val="0"/>
                <w:numId w:val="33"/>
              </w:numPr>
              <w:spacing w:after="0"/>
              <w:ind w:left="714" w:hanging="357"/>
              <w:rPr>
                <w:rFonts w:eastAsiaTheme="minorHAnsi"/>
                <w:b/>
                <w:bCs/>
                <w:color w:val="auto"/>
                <w:sz w:val="28"/>
                <w:szCs w:val="28"/>
              </w:rPr>
            </w:pPr>
            <w:r>
              <w:rPr>
                <w:rFonts w:eastAsiaTheme="minorHAnsi"/>
                <w:bCs/>
                <w:color w:val="auto"/>
                <w:sz w:val="24"/>
              </w:rPr>
              <w:t>Liz congratulated Vincentia High School for providing the live animal farm at the Sanctuary Point Public School fete.</w:t>
            </w:r>
          </w:p>
          <w:p w:rsidR="007B21E3" w:rsidRPr="007B21E3" w:rsidRDefault="007B21E3" w:rsidP="007B21E3">
            <w:pPr>
              <w:pStyle w:val="ListParagraph"/>
              <w:numPr>
                <w:ilvl w:val="0"/>
                <w:numId w:val="33"/>
              </w:numPr>
              <w:spacing w:after="0"/>
              <w:ind w:left="714" w:hanging="357"/>
              <w:rPr>
                <w:rFonts w:eastAsiaTheme="minorHAnsi"/>
                <w:b/>
                <w:bCs/>
                <w:color w:val="auto"/>
                <w:sz w:val="28"/>
                <w:szCs w:val="28"/>
              </w:rPr>
            </w:pPr>
            <w:r>
              <w:rPr>
                <w:rFonts w:eastAsiaTheme="minorHAnsi"/>
                <w:bCs/>
                <w:color w:val="auto"/>
                <w:sz w:val="24"/>
              </w:rPr>
              <w:t>Nina initiated a discussion on how to implement parent workshops that deal with issues such as mental health, school engagement, teenage partying and drugs.  Suggestions included:</w:t>
            </w:r>
          </w:p>
          <w:p w:rsidR="007B21E3" w:rsidRPr="007B21E3" w:rsidRDefault="007B21E3" w:rsidP="007B21E3">
            <w:pPr>
              <w:pStyle w:val="ListParagraph"/>
              <w:numPr>
                <w:ilvl w:val="0"/>
                <w:numId w:val="47"/>
              </w:numPr>
              <w:spacing w:after="0"/>
              <w:rPr>
                <w:rFonts w:eastAsiaTheme="minorHAnsi"/>
                <w:b/>
                <w:bCs/>
                <w:color w:val="auto"/>
                <w:sz w:val="28"/>
                <w:szCs w:val="28"/>
              </w:rPr>
            </w:pPr>
            <w:r>
              <w:rPr>
                <w:rFonts w:eastAsiaTheme="minorHAnsi"/>
                <w:bCs/>
                <w:color w:val="auto"/>
                <w:sz w:val="24"/>
              </w:rPr>
              <w:t>Pat proposed another Pizza Night at the beginning of the year to introduce new families to the school.</w:t>
            </w:r>
          </w:p>
          <w:p w:rsidR="007B21E3" w:rsidRPr="007B21E3" w:rsidRDefault="007B21E3" w:rsidP="007B21E3">
            <w:pPr>
              <w:pStyle w:val="ListParagraph"/>
              <w:numPr>
                <w:ilvl w:val="0"/>
                <w:numId w:val="47"/>
              </w:numPr>
              <w:spacing w:after="0"/>
              <w:rPr>
                <w:rFonts w:eastAsiaTheme="minorHAnsi"/>
                <w:b/>
                <w:bCs/>
                <w:color w:val="auto"/>
                <w:sz w:val="28"/>
                <w:szCs w:val="28"/>
              </w:rPr>
            </w:pPr>
            <w:r>
              <w:rPr>
                <w:rFonts w:eastAsiaTheme="minorHAnsi"/>
                <w:bCs/>
                <w:color w:val="auto"/>
                <w:sz w:val="24"/>
              </w:rPr>
              <w:t>Community exhibition at the start of the year to engage parents with sporting clubs, support groups such as Headspace etc.</w:t>
            </w:r>
          </w:p>
          <w:p w:rsidR="007B21E3" w:rsidRPr="007B21E3" w:rsidRDefault="007B21E3" w:rsidP="007B21E3">
            <w:pPr>
              <w:pStyle w:val="ListParagraph"/>
              <w:numPr>
                <w:ilvl w:val="0"/>
                <w:numId w:val="47"/>
              </w:numPr>
              <w:spacing w:after="0"/>
              <w:rPr>
                <w:rFonts w:eastAsiaTheme="minorHAnsi"/>
                <w:b/>
                <w:bCs/>
                <w:color w:val="auto"/>
                <w:sz w:val="28"/>
                <w:szCs w:val="28"/>
              </w:rPr>
            </w:pPr>
            <w:r>
              <w:rPr>
                <w:rFonts w:eastAsiaTheme="minorHAnsi"/>
                <w:bCs/>
                <w:color w:val="auto"/>
                <w:sz w:val="24"/>
              </w:rPr>
              <w:t>Rosana identified that as a group we need to develop a culture of information events for the community.</w:t>
            </w:r>
          </w:p>
          <w:p w:rsidR="007B21E3" w:rsidRPr="007B21E3" w:rsidRDefault="007B21E3" w:rsidP="007B21E3">
            <w:pPr>
              <w:pStyle w:val="ListParagraph"/>
              <w:numPr>
                <w:ilvl w:val="0"/>
                <w:numId w:val="47"/>
              </w:numPr>
              <w:spacing w:after="0"/>
              <w:rPr>
                <w:rFonts w:eastAsiaTheme="minorHAnsi"/>
                <w:b/>
                <w:bCs/>
                <w:color w:val="auto"/>
                <w:sz w:val="28"/>
                <w:szCs w:val="28"/>
              </w:rPr>
            </w:pPr>
            <w:r>
              <w:rPr>
                <w:rFonts w:eastAsiaTheme="minorHAnsi"/>
                <w:bCs/>
                <w:color w:val="auto"/>
                <w:sz w:val="24"/>
              </w:rPr>
              <w:t>Organise one or two major events to create a sense of occasion.</w:t>
            </w:r>
          </w:p>
          <w:p w:rsidR="009124BB" w:rsidRPr="004D791D" w:rsidRDefault="007B21E3" w:rsidP="004D791D">
            <w:pPr>
              <w:pStyle w:val="ListParagraph"/>
              <w:numPr>
                <w:ilvl w:val="0"/>
                <w:numId w:val="47"/>
              </w:numPr>
              <w:spacing w:after="0"/>
              <w:rPr>
                <w:rFonts w:eastAsiaTheme="minorHAnsi"/>
                <w:b/>
                <w:bCs/>
                <w:color w:val="auto"/>
                <w:sz w:val="28"/>
                <w:szCs w:val="28"/>
              </w:rPr>
            </w:pPr>
            <w:r>
              <w:rPr>
                <w:rFonts w:eastAsiaTheme="minorHAnsi"/>
                <w:bCs/>
                <w:color w:val="auto"/>
                <w:sz w:val="24"/>
              </w:rPr>
              <w:t xml:space="preserve">Foty </w:t>
            </w:r>
            <w:r w:rsidR="009124BB">
              <w:rPr>
                <w:rFonts w:eastAsiaTheme="minorHAnsi"/>
                <w:bCs/>
                <w:color w:val="auto"/>
                <w:sz w:val="24"/>
              </w:rPr>
              <w:t xml:space="preserve">suggested that regular smaller workshops should feed into the major events so momentum is sustained. He added that parents and the community body </w:t>
            </w:r>
            <w:r w:rsidR="004D791D">
              <w:rPr>
                <w:rFonts w:eastAsiaTheme="minorHAnsi"/>
                <w:bCs/>
                <w:color w:val="auto"/>
                <w:sz w:val="24"/>
              </w:rPr>
              <w:t>c</w:t>
            </w:r>
            <w:r w:rsidR="009124BB">
              <w:rPr>
                <w:rFonts w:eastAsiaTheme="minorHAnsi"/>
                <w:bCs/>
                <w:color w:val="auto"/>
                <w:sz w:val="24"/>
              </w:rPr>
              <w:t>ould be audited to determine what ‘specialities’ are available</w:t>
            </w:r>
            <w:r w:rsidR="004D791D">
              <w:rPr>
                <w:rFonts w:eastAsiaTheme="minorHAnsi"/>
                <w:bCs/>
                <w:color w:val="auto"/>
                <w:sz w:val="24"/>
              </w:rPr>
              <w:t xml:space="preserve"> e.g. Suzanne </w:t>
            </w:r>
            <w:r w:rsidR="000E3C0F">
              <w:rPr>
                <w:rFonts w:eastAsiaTheme="minorHAnsi"/>
                <w:bCs/>
                <w:color w:val="auto"/>
                <w:sz w:val="24"/>
              </w:rPr>
              <w:t>had</w:t>
            </w:r>
            <w:r w:rsidR="004D791D">
              <w:rPr>
                <w:rFonts w:eastAsiaTheme="minorHAnsi"/>
                <w:bCs/>
                <w:color w:val="auto"/>
                <w:sz w:val="24"/>
              </w:rPr>
              <w:t xml:space="preserve"> expertise in suicide prevention</w:t>
            </w:r>
            <w:r w:rsidR="000E3C0F">
              <w:rPr>
                <w:rFonts w:eastAsiaTheme="minorHAnsi"/>
                <w:bCs/>
                <w:color w:val="auto"/>
                <w:sz w:val="24"/>
              </w:rPr>
              <w:t xml:space="preserve"> program ASIST.</w:t>
            </w:r>
          </w:p>
          <w:p w:rsidR="004D791D" w:rsidRPr="00267DD4" w:rsidRDefault="004D791D" w:rsidP="004D791D">
            <w:pPr>
              <w:pStyle w:val="ListParagraph"/>
              <w:numPr>
                <w:ilvl w:val="0"/>
                <w:numId w:val="47"/>
              </w:numPr>
              <w:spacing w:after="0"/>
              <w:rPr>
                <w:rFonts w:eastAsiaTheme="minorHAnsi"/>
                <w:b/>
                <w:bCs/>
                <w:color w:val="auto"/>
                <w:sz w:val="28"/>
                <w:szCs w:val="28"/>
              </w:rPr>
            </w:pPr>
            <w:r>
              <w:rPr>
                <w:rFonts w:eastAsiaTheme="minorHAnsi"/>
                <w:bCs/>
                <w:color w:val="auto"/>
                <w:sz w:val="24"/>
              </w:rPr>
              <w:lastRenderedPageBreak/>
              <w:t xml:space="preserve">Pete read Ali Taylor’s proposal to run parent workshops concurrently with the </w:t>
            </w:r>
            <w:r w:rsidR="000E3C0F">
              <w:rPr>
                <w:rFonts w:eastAsiaTheme="minorHAnsi"/>
                <w:bCs/>
                <w:color w:val="auto"/>
                <w:sz w:val="24"/>
              </w:rPr>
              <w:t xml:space="preserve">student </w:t>
            </w:r>
            <w:r>
              <w:rPr>
                <w:rFonts w:eastAsiaTheme="minorHAnsi"/>
                <w:bCs/>
                <w:color w:val="auto"/>
                <w:sz w:val="24"/>
              </w:rPr>
              <w:t>mental health program facilitated by Dan Hunt.  Steve supports Ali’s proposal.</w:t>
            </w:r>
          </w:p>
          <w:p w:rsidR="00267DD4" w:rsidRPr="007B21E3" w:rsidRDefault="00267DD4" w:rsidP="00267DD4">
            <w:pPr>
              <w:pStyle w:val="ListParagraph"/>
              <w:numPr>
                <w:ilvl w:val="0"/>
                <w:numId w:val="33"/>
              </w:numPr>
              <w:spacing w:after="0"/>
              <w:ind w:left="714" w:hanging="357"/>
              <w:rPr>
                <w:rFonts w:eastAsiaTheme="minorHAnsi"/>
                <w:b/>
                <w:bCs/>
                <w:color w:val="auto"/>
                <w:sz w:val="28"/>
                <w:szCs w:val="28"/>
              </w:rPr>
            </w:pPr>
            <w:r>
              <w:rPr>
                <w:rFonts w:eastAsiaTheme="minorHAnsi"/>
                <w:bCs/>
                <w:color w:val="auto"/>
                <w:sz w:val="24"/>
              </w:rPr>
              <w:t xml:space="preserve">Rosana raised a concern that students were being inadvertently made to attend religious events.  Steve </w:t>
            </w:r>
            <w:r w:rsidR="002C15C2">
              <w:rPr>
                <w:rFonts w:eastAsiaTheme="minorHAnsi"/>
                <w:bCs/>
                <w:color w:val="auto"/>
                <w:sz w:val="24"/>
              </w:rPr>
              <w:t>advised that as part of the NSW Department of Education’s Religious Policy parents must provide a letter at the beginning of each year if they wanted their child/s to opt out of religious programs.  Any concerns should be sent to Steve in writing for him to forward to the Director.</w:t>
            </w:r>
          </w:p>
          <w:p w:rsidR="00267DD4" w:rsidRPr="00267DD4" w:rsidRDefault="00267DD4" w:rsidP="00267DD4">
            <w:pPr>
              <w:spacing w:after="0"/>
              <w:rPr>
                <w:rFonts w:eastAsiaTheme="minorHAnsi"/>
                <w:b/>
                <w:bCs/>
                <w:color w:val="auto"/>
                <w:sz w:val="28"/>
                <w:szCs w:val="28"/>
              </w:rPr>
            </w:pPr>
          </w:p>
        </w:tc>
        <w:tc>
          <w:tcPr>
            <w:tcW w:w="106" w:type="pct"/>
          </w:tcPr>
          <w:p w:rsidR="00F107A4" w:rsidRPr="00437A4E" w:rsidRDefault="00F107A4" w:rsidP="00F107A4">
            <w:pPr>
              <w:rPr>
                <w:b/>
                <w:color w:val="FF0000"/>
              </w:rPr>
            </w:pPr>
          </w:p>
        </w:tc>
        <w:tc>
          <w:tcPr>
            <w:tcW w:w="1719" w:type="pct"/>
          </w:tcPr>
          <w:p w:rsidR="00F107A4" w:rsidRPr="00437A4E" w:rsidRDefault="00F107A4" w:rsidP="00F107A4">
            <w:pPr>
              <w:pStyle w:val="BlockText"/>
              <w:rPr>
                <w:b/>
                <w:color w:val="FF0000"/>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Pr="00437A4E" w:rsidRDefault="00F107A4" w:rsidP="00F107A4">
            <w:pPr>
              <w:pStyle w:val="BlockText"/>
              <w:rPr>
                <w:b/>
                <w:color w:val="FF0000"/>
                <w:sz w:val="24"/>
              </w:rPr>
            </w:pPr>
          </w:p>
          <w:p w:rsidR="00F107A4" w:rsidRPr="00437A4E"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3F102D" w:rsidRDefault="003F102D" w:rsidP="00F107A4">
            <w:pPr>
              <w:pStyle w:val="BlockText"/>
              <w:rPr>
                <w:b/>
                <w:color w:val="FF0000"/>
                <w:sz w:val="24"/>
              </w:rPr>
            </w:pPr>
          </w:p>
          <w:p w:rsidR="003F102D" w:rsidRDefault="003F102D" w:rsidP="00F107A4">
            <w:pPr>
              <w:pStyle w:val="BlockText"/>
              <w:rPr>
                <w:b/>
                <w:color w:val="FF0000"/>
                <w:sz w:val="24"/>
              </w:rPr>
            </w:pPr>
          </w:p>
          <w:p w:rsidR="00F107A4" w:rsidRDefault="00F107A4" w:rsidP="00F107A4">
            <w:pPr>
              <w:pStyle w:val="BlockText"/>
              <w:rPr>
                <w:b/>
                <w:color w:val="FF0000"/>
                <w:sz w:val="24"/>
              </w:rPr>
            </w:pPr>
          </w:p>
          <w:p w:rsidR="00747AE4" w:rsidRDefault="004F760E" w:rsidP="00F107A4">
            <w:pPr>
              <w:pStyle w:val="BlockText"/>
              <w:rPr>
                <w:b/>
                <w:color w:val="FF0000"/>
                <w:sz w:val="24"/>
              </w:rPr>
            </w:pPr>
            <w:r>
              <w:rPr>
                <w:b/>
                <w:color w:val="FF0000"/>
                <w:sz w:val="24"/>
              </w:rPr>
              <w:t>Pete to evaluate policies.</w:t>
            </w: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7576D9" w:rsidRDefault="007576D9"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p>
          <w:p w:rsidR="00843F50" w:rsidRDefault="00843F50" w:rsidP="003A7C0B">
            <w:pPr>
              <w:pStyle w:val="BlockText"/>
              <w:rPr>
                <w:b/>
                <w:color w:val="FF0000"/>
                <w:sz w:val="24"/>
              </w:rPr>
            </w:pPr>
            <w:r>
              <w:rPr>
                <w:b/>
                <w:color w:val="FF0000"/>
                <w:sz w:val="24"/>
              </w:rPr>
              <w:t xml:space="preserve">Neil to advise Jenny </w:t>
            </w:r>
            <w:r w:rsidR="00BF7271">
              <w:rPr>
                <w:b/>
                <w:color w:val="FF0000"/>
                <w:sz w:val="24"/>
              </w:rPr>
              <w:t>to collect Business Statement.</w:t>
            </w:r>
          </w:p>
          <w:p w:rsidR="00843F50" w:rsidRDefault="00843F50" w:rsidP="003A7C0B">
            <w:pPr>
              <w:pStyle w:val="BlockText"/>
              <w:rPr>
                <w:b/>
                <w:color w:val="FF0000"/>
                <w:sz w:val="24"/>
              </w:rPr>
            </w:pPr>
          </w:p>
          <w:p w:rsidR="009C4007" w:rsidRDefault="009C4007" w:rsidP="003A7C0B">
            <w:pPr>
              <w:pStyle w:val="BlockText"/>
              <w:rPr>
                <w:b/>
                <w:color w:val="FF0000"/>
                <w:sz w:val="24"/>
              </w:rPr>
            </w:pPr>
          </w:p>
          <w:p w:rsidR="009C4007" w:rsidRDefault="009C4007" w:rsidP="003A7C0B">
            <w:pPr>
              <w:pStyle w:val="BlockText"/>
              <w:rPr>
                <w:b/>
                <w:color w:val="FF0000"/>
                <w:sz w:val="24"/>
              </w:rPr>
            </w:pPr>
          </w:p>
          <w:p w:rsidR="009C4007" w:rsidRDefault="009C4007" w:rsidP="003A7C0B">
            <w:pPr>
              <w:pStyle w:val="BlockText"/>
              <w:rPr>
                <w:b/>
                <w:color w:val="FF0000"/>
                <w:sz w:val="24"/>
              </w:rPr>
            </w:pPr>
          </w:p>
          <w:p w:rsidR="009C4007" w:rsidRDefault="009C4007" w:rsidP="003A7C0B">
            <w:pPr>
              <w:pStyle w:val="BlockText"/>
              <w:rPr>
                <w:b/>
                <w:color w:val="FF0000"/>
                <w:sz w:val="24"/>
              </w:rPr>
            </w:pPr>
          </w:p>
          <w:p w:rsidR="009C4007" w:rsidRDefault="009C4007" w:rsidP="003A7C0B">
            <w:pPr>
              <w:pStyle w:val="BlockText"/>
              <w:rPr>
                <w:b/>
                <w:color w:val="FF0000"/>
                <w:sz w:val="24"/>
              </w:rPr>
            </w:pPr>
          </w:p>
          <w:p w:rsidR="009C4007" w:rsidRDefault="009C4007" w:rsidP="003A7C0B">
            <w:pPr>
              <w:pStyle w:val="BlockText"/>
              <w:rPr>
                <w:b/>
                <w:color w:val="FF0000"/>
                <w:sz w:val="24"/>
              </w:rPr>
            </w:pPr>
          </w:p>
          <w:p w:rsidR="009C4007" w:rsidRDefault="009C4007" w:rsidP="003A7C0B">
            <w:pPr>
              <w:pStyle w:val="BlockText"/>
              <w:rPr>
                <w:b/>
                <w:color w:val="FF0000"/>
                <w:sz w:val="24"/>
              </w:rPr>
            </w:pPr>
          </w:p>
          <w:p w:rsidR="009C4007" w:rsidRDefault="009C4007" w:rsidP="003A7C0B">
            <w:pPr>
              <w:pStyle w:val="BlockText"/>
              <w:rPr>
                <w:b/>
                <w:color w:val="FF0000"/>
                <w:sz w:val="24"/>
              </w:rPr>
            </w:pPr>
            <w:r>
              <w:rPr>
                <w:b/>
                <w:color w:val="FF0000"/>
                <w:sz w:val="24"/>
              </w:rPr>
              <w:t>$500 cheque to be presented to Jake Trew.</w:t>
            </w: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r>
              <w:rPr>
                <w:b/>
                <w:color w:val="FF0000"/>
                <w:sz w:val="24"/>
              </w:rPr>
              <w:t>Workshop planning November meeting.</w:t>
            </w: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r>
              <w:rPr>
                <w:b/>
                <w:color w:val="FF0000"/>
                <w:sz w:val="24"/>
              </w:rPr>
              <w:t>Steve to discuss Dan Hunt parent sessions with Ali and provide confirmed details.</w:t>
            </w: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Pr="00437A4E" w:rsidRDefault="004D791D" w:rsidP="003A7C0B">
            <w:pPr>
              <w:pStyle w:val="BlockText"/>
              <w:rPr>
                <w:b/>
                <w:color w:val="FF0000"/>
                <w:sz w:val="24"/>
              </w:rPr>
            </w:pPr>
          </w:p>
        </w:tc>
      </w:tr>
    </w:tbl>
    <w:p w:rsidR="0055491E" w:rsidRPr="0055491E" w:rsidRDefault="0055491E" w:rsidP="0055491E">
      <w:pPr>
        <w:pStyle w:val="NoSpacing"/>
      </w:pPr>
    </w:p>
    <w:bookmarkEnd w:id="2"/>
    <w:p w:rsidR="00212488" w:rsidRDefault="00212488" w:rsidP="00212488">
      <w:pPr>
        <w:jc w:val="center"/>
        <w:rPr>
          <w:b/>
          <w:color w:val="FF0000"/>
          <w:sz w:val="26"/>
        </w:rPr>
      </w:pPr>
      <w:r>
        <w:rPr>
          <w:b/>
          <w:color w:val="FF0000"/>
          <w:sz w:val="26"/>
        </w:rPr>
        <w:t>Meeting closed 8.</w:t>
      </w:r>
      <w:r w:rsidR="007D297E">
        <w:rPr>
          <w:b/>
          <w:color w:val="FF0000"/>
          <w:sz w:val="26"/>
        </w:rPr>
        <w:t>4</w:t>
      </w:r>
      <w:r w:rsidR="00B6634C">
        <w:rPr>
          <w:b/>
          <w:color w:val="FF0000"/>
          <w:sz w:val="26"/>
        </w:rPr>
        <w:t>5</w:t>
      </w:r>
      <w:r>
        <w:rPr>
          <w:b/>
          <w:color w:val="FF0000"/>
          <w:sz w:val="26"/>
        </w:rPr>
        <w:t>pm</w:t>
      </w:r>
    </w:p>
    <w:p w:rsidR="007D297E" w:rsidRDefault="00F107A4" w:rsidP="00B51552">
      <w:pPr>
        <w:jc w:val="center"/>
        <w:rPr>
          <w:b/>
          <w:color w:val="00B0F0"/>
          <w:sz w:val="26"/>
        </w:rPr>
      </w:pPr>
      <w:r w:rsidRPr="00212488">
        <w:rPr>
          <w:b/>
          <w:color w:val="00B0F0"/>
          <w:sz w:val="26"/>
        </w:rPr>
        <w:t>Ne</w:t>
      </w:r>
      <w:r w:rsidR="007576D9" w:rsidRPr="00212488">
        <w:rPr>
          <w:b/>
          <w:color w:val="00B0F0"/>
          <w:sz w:val="26"/>
        </w:rPr>
        <w:t>x</w:t>
      </w:r>
      <w:r w:rsidRPr="00212488">
        <w:rPr>
          <w:b/>
          <w:color w:val="00B0F0"/>
          <w:sz w:val="26"/>
        </w:rPr>
        <w:t>t Meeting</w:t>
      </w:r>
      <w:r w:rsidR="007576D9" w:rsidRPr="00212488">
        <w:rPr>
          <w:b/>
          <w:color w:val="00B0F0"/>
          <w:sz w:val="26"/>
        </w:rPr>
        <w:t xml:space="preserve"> </w:t>
      </w:r>
      <w:r w:rsidR="00B6634C">
        <w:rPr>
          <w:b/>
          <w:color w:val="00B0F0"/>
          <w:sz w:val="26"/>
        </w:rPr>
        <w:t>in the Common Room</w:t>
      </w:r>
    </w:p>
    <w:p w:rsidR="00F107A4" w:rsidRDefault="007D297E" w:rsidP="00B51552">
      <w:pPr>
        <w:jc w:val="center"/>
        <w:rPr>
          <w:b/>
          <w:color w:val="FF0000"/>
          <w:sz w:val="26"/>
        </w:rPr>
      </w:pPr>
      <w:r>
        <w:rPr>
          <w:b/>
          <w:color w:val="FF0000"/>
          <w:sz w:val="32"/>
          <w:u w:val="single"/>
        </w:rPr>
        <w:t xml:space="preserve">Thursday </w:t>
      </w:r>
      <w:r w:rsidR="00D4414A">
        <w:rPr>
          <w:b/>
          <w:color w:val="FF0000"/>
          <w:sz w:val="32"/>
          <w:u w:val="single"/>
        </w:rPr>
        <w:t>24 November</w:t>
      </w:r>
    </w:p>
    <w:sectPr w:rsidR="00F107A4" w:rsidSect="00416259">
      <w:footerReference w:type="default" r:id="rId9"/>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AB" w:rsidRDefault="000A5EAB">
      <w:pPr>
        <w:spacing w:after="0" w:line="240" w:lineRule="auto"/>
      </w:pPr>
      <w:r>
        <w:separator/>
      </w:r>
    </w:p>
  </w:endnote>
  <w:endnote w:type="continuationSeparator" w:id="0">
    <w:p w:rsidR="000A5EAB" w:rsidRDefault="000A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7230"/>
      <w:gridCol w:w="244"/>
      <w:gridCol w:w="3830"/>
    </w:tblGrid>
    <w:tr w:rsidR="002650C2" w:rsidTr="008F7B12">
      <w:trPr>
        <w:trHeight w:val="129"/>
      </w:trPr>
      <w:tc>
        <w:tcPr>
          <w:tcW w:w="3198" w:type="pct"/>
          <w:shd w:val="clear" w:color="auto" w:fill="983620" w:themeFill="accent2"/>
        </w:tcPr>
        <w:p w:rsidR="002650C2" w:rsidRDefault="002650C2" w:rsidP="00416259">
          <w:pPr>
            <w:pStyle w:val="NoSpacing"/>
          </w:pPr>
        </w:p>
      </w:tc>
      <w:tc>
        <w:tcPr>
          <w:tcW w:w="108" w:type="pct"/>
        </w:tcPr>
        <w:p w:rsidR="002650C2" w:rsidRDefault="002650C2" w:rsidP="00416259">
          <w:pPr>
            <w:pStyle w:val="NoSpacing"/>
          </w:pPr>
        </w:p>
      </w:tc>
      <w:tc>
        <w:tcPr>
          <w:tcW w:w="1694" w:type="pct"/>
          <w:shd w:val="clear" w:color="auto" w:fill="7F7F7F" w:themeFill="text1" w:themeFillTint="80"/>
        </w:tcPr>
        <w:p w:rsidR="002650C2" w:rsidRDefault="002650C2" w:rsidP="00416259">
          <w:pPr>
            <w:pStyle w:val="NoSpacing"/>
          </w:pPr>
        </w:p>
      </w:tc>
    </w:tr>
    <w:tr w:rsidR="002650C2" w:rsidTr="008F7B12">
      <w:trPr>
        <w:trHeight w:val="521"/>
      </w:trPr>
      <w:tc>
        <w:tcPr>
          <w:tcW w:w="3198" w:type="pct"/>
          <w:vAlign w:val="bottom"/>
        </w:tcPr>
        <w:sdt>
          <w:sdtPr>
            <w:alias w:val="Subtitle"/>
            <w:tag w:val=""/>
            <w:id w:val="-6520578"/>
            <w:placeholder>
              <w:docPart w:val="A032727B776AA84894283E60DD8B277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650C2" w:rsidRPr="0055491E" w:rsidRDefault="009C679F" w:rsidP="00416259">
              <w:pPr>
                <w:pStyle w:val="Footer"/>
                <w:rPr>
                  <w:color w:val="404040" w:themeColor="text1" w:themeTint="BF"/>
                </w:rPr>
              </w:pPr>
              <w:r>
                <w:rPr>
                  <w:lang w:val="en-AU"/>
                </w:rPr>
                <w:t>General Meeting of the Vincentia High Community</w:t>
              </w:r>
            </w:p>
          </w:sdtContent>
        </w:sdt>
      </w:tc>
      <w:tc>
        <w:tcPr>
          <w:tcW w:w="108" w:type="pct"/>
          <w:vAlign w:val="bottom"/>
        </w:tcPr>
        <w:p w:rsidR="002650C2" w:rsidRDefault="002650C2" w:rsidP="00416259">
          <w:pPr>
            <w:pStyle w:val="Footer"/>
          </w:pPr>
        </w:p>
      </w:tc>
      <w:tc>
        <w:tcPr>
          <w:tcW w:w="1694" w:type="pct"/>
          <w:vAlign w:val="bottom"/>
        </w:tcPr>
        <w:p w:rsidR="002650C2" w:rsidRDefault="002650C2" w:rsidP="00416259">
          <w:pPr>
            <w:pStyle w:val="FooterRight"/>
          </w:pPr>
          <w:r>
            <w:fldChar w:fldCharType="begin"/>
          </w:r>
          <w:r>
            <w:instrText xml:space="preserve"> Page </w:instrText>
          </w:r>
          <w:r>
            <w:fldChar w:fldCharType="separate"/>
          </w:r>
          <w:r w:rsidR="004C7758">
            <w:rPr>
              <w:noProof/>
            </w:rPr>
            <w:t>1</w:t>
          </w:r>
          <w:r>
            <w:fldChar w:fldCharType="end"/>
          </w:r>
        </w:p>
      </w:tc>
    </w:tr>
  </w:tbl>
  <w:p w:rsidR="002650C2" w:rsidRDefault="002650C2"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AB" w:rsidRDefault="000A5EAB">
      <w:pPr>
        <w:spacing w:after="0" w:line="240" w:lineRule="auto"/>
      </w:pPr>
      <w:r>
        <w:separator/>
      </w:r>
    </w:p>
  </w:footnote>
  <w:footnote w:type="continuationSeparator" w:id="0">
    <w:p w:rsidR="000A5EAB" w:rsidRDefault="000A5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57B001A"/>
    <w:multiLevelType w:val="hybridMultilevel"/>
    <w:tmpl w:val="0F22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A1C50"/>
    <w:multiLevelType w:val="hybridMultilevel"/>
    <w:tmpl w:val="1332B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6078DA"/>
    <w:multiLevelType w:val="hybridMultilevel"/>
    <w:tmpl w:val="2278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926EF0"/>
    <w:multiLevelType w:val="hybridMultilevel"/>
    <w:tmpl w:val="2ED4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50C9D"/>
    <w:multiLevelType w:val="hybridMultilevel"/>
    <w:tmpl w:val="098E0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23701A"/>
    <w:multiLevelType w:val="hybridMultilevel"/>
    <w:tmpl w:val="CF76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E7605C"/>
    <w:multiLevelType w:val="hybridMultilevel"/>
    <w:tmpl w:val="F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490046"/>
    <w:multiLevelType w:val="hybridMultilevel"/>
    <w:tmpl w:val="18FA7FB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11290"/>
    <w:multiLevelType w:val="hybridMultilevel"/>
    <w:tmpl w:val="09B6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D2724"/>
    <w:multiLevelType w:val="hybridMultilevel"/>
    <w:tmpl w:val="85603A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22C39D2"/>
    <w:multiLevelType w:val="hybridMultilevel"/>
    <w:tmpl w:val="FD72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915DB"/>
    <w:multiLevelType w:val="hybridMultilevel"/>
    <w:tmpl w:val="D03AE6A6"/>
    <w:lvl w:ilvl="0" w:tplc="C2D85C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93321"/>
    <w:multiLevelType w:val="hybridMultilevel"/>
    <w:tmpl w:val="6674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1D5526"/>
    <w:multiLevelType w:val="hybridMultilevel"/>
    <w:tmpl w:val="99E2F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011DC1"/>
    <w:multiLevelType w:val="hybridMultilevel"/>
    <w:tmpl w:val="41EA24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575A43"/>
    <w:multiLevelType w:val="hybridMultilevel"/>
    <w:tmpl w:val="0D12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A7844"/>
    <w:multiLevelType w:val="hybridMultilevel"/>
    <w:tmpl w:val="1D468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6634F5"/>
    <w:multiLevelType w:val="hybridMultilevel"/>
    <w:tmpl w:val="D5966142"/>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1">
    <w:nsid w:val="3B1A245B"/>
    <w:multiLevelType w:val="hybridMultilevel"/>
    <w:tmpl w:val="BEDC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956FB8"/>
    <w:multiLevelType w:val="hybridMultilevel"/>
    <w:tmpl w:val="4B1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96157"/>
    <w:multiLevelType w:val="hybridMultilevel"/>
    <w:tmpl w:val="438E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F32CCD"/>
    <w:multiLevelType w:val="hybridMultilevel"/>
    <w:tmpl w:val="CE70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414F6E"/>
    <w:multiLevelType w:val="hybridMultilevel"/>
    <w:tmpl w:val="0B30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3F1E44"/>
    <w:multiLevelType w:val="hybridMultilevel"/>
    <w:tmpl w:val="B81828E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4C8000C7"/>
    <w:multiLevelType w:val="hybridMultilevel"/>
    <w:tmpl w:val="BE66D2D8"/>
    <w:lvl w:ilvl="0" w:tplc="395ABB86">
      <w:numFmt w:val="bullet"/>
      <w:lvlText w:val="-"/>
      <w:lvlJc w:val="left"/>
      <w:pPr>
        <w:ind w:left="1080" w:hanging="360"/>
      </w:pPr>
      <w:rPr>
        <w:rFonts w:ascii="Calisto MT" w:eastAsiaTheme="minorEastAsia" w:hAnsi="Calisto M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DF44E2F"/>
    <w:multiLevelType w:val="hybridMultilevel"/>
    <w:tmpl w:val="617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D631C"/>
    <w:multiLevelType w:val="hybridMultilevel"/>
    <w:tmpl w:val="FFDA0BC0"/>
    <w:lvl w:ilvl="0" w:tplc="EC7C11CE">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nsid w:val="578B372C"/>
    <w:multiLevelType w:val="hybridMultilevel"/>
    <w:tmpl w:val="ABE2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E4675E"/>
    <w:multiLevelType w:val="hybridMultilevel"/>
    <w:tmpl w:val="8B7CA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F821F8"/>
    <w:multiLevelType w:val="hybridMultilevel"/>
    <w:tmpl w:val="AE78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484257"/>
    <w:multiLevelType w:val="hybridMultilevel"/>
    <w:tmpl w:val="A71A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4A46B7"/>
    <w:multiLevelType w:val="hybridMultilevel"/>
    <w:tmpl w:val="3DD8DAB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nsid w:val="6A396475"/>
    <w:multiLevelType w:val="hybridMultilevel"/>
    <w:tmpl w:val="5FE68D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D534D66"/>
    <w:multiLevelType w:val="hybridMultilevel"/>
    <w:tmpl w:val="FECA4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9B3729"/>
    <w:multiLevelType w:val="hybridMultilevel"/>
    <w:tmpl w:val="A4B2C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2D193C"/>
    <w:multiLevelType w:val="hybridMultilevel"/>
    <w:tmpl w:val="0708362A"/>
    <w:lvl w:ilvl="0" w:tplc="7F265BC4">
      <w:numFmt w:val="bullet"/>
      <w:lvlText w:val="-"/>
      <w:lvlJc w:val="left"/>
      <w:pPr>
        <w:ind w:left="1103" w:hanging="360"/>
      </w:pPr>
      <w:rPr>
        <w:rFonts w:ascii="Calisto MT" w:eastAsiaTheme="minorHAnsi" w:hAnsi="Calisto MT" w:cstheme="minorBidi"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39">
    <w:nsid w:val="77B938C6"/>
    <w:multiLevelType w:val="hybridMultilevel"/>
    <w:tmpl w:val="2022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5505D0"/>
    <w:multiLevelType w:val="hybridMultilevel"/>
    <w:tmpl w:val="35AC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6318C9"/>
    <w:multiLevelType w:val="hybridMultilevel"/>
    <w:tmpl w:val="73C26228"/>
    <w:lvl w:ilvl="0" w:tplc="F2DA2060">
      <w:numFmt w:val="bullet"/>
      <w:lvlText w:val="-"/>
      <w:lvlJc w:val="left"/>
      <w:pPr>
        <w:ind w:left="1080" w:hanging="360"/>
      </w:pPr>
      <w:rPr>
        <w:rFonts w:ascii="Calisto MT" w:eastAsiaTheme="minorEastAsia" w:hAnsi="Calisto M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E6E21FB"/>
    <w:multiLevelType w:val="hybridMultilevel"/>
    <w:tmpl w:val="34DC282E"/>
    <w:lvl w:ilvl="0" w:tplc="A0CA0396">
      <w:numFmt w:val="bullet"/>
      <w:lvlText w:val="-"/>
      <w:lvlJc w:val="left"/>
      <w:pPr>
        <w:ind w:left="1820" w:hanging="360"/>
      </w:pPr>
      <w:rPr>
        <w:rFonts w:ascii="Calisto MT" w:eastAsiaTheme="minorEastAsia" w:hAnsi="Calisto MT" w:cstheme="minorBidi" w:hint="default"/>
      </w:rPr>
    </w:lvl>
    <w:lvl w:ilvl="1" w:tplc="04090003" w:tentative="1">
      <w:start w:val="1"/>
      <w:numFmt w:val="bullet"/>
      <w:lvlText w:val="o"/>
      <w:lvlJc w:val="left"/>
      <w:pPr>
        <w:ind w:left="2540" w:hanging="360"/>
      </w:pPr>
      <w:rPr>
        <w:rFonts w:ascii="Courier New" w:hAnsi="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14"/>
  </w:num>
  <w:num w:numId="9">
    <w:abstractNumId w:val="10"/>
  </w:num>
  <w:num w:numId="10">
    <w:abstractNumId w:val="13"/>
  </w:num>
  <w:num w:numId="11">
    <w:abstractNumId w:val="3"/>
  </w:num>
  <w:num w:numId="12">
    <w:abstractNumId w:val="18"/>
  </w:num>
  <w:num w:numId="13">
    <w:abstractNumId w:val="6"/>
  </w:num>
  <w:num w:numId="14">
    <w:abstractNumId w:val="11"/>
  </w:num>
  <w:num w:numId="15">
    <w:abstractNumId w:val="22"/>
  </w:num>
  <w:num w:numId="16">
    <w:abstractNumId w:val="28"/>
  </w:num>
  <w:num w:numId="17">
    <w:abstractNumId w:val="42"/>
  </w:num>
  <w:num w:numId="18">
    <w:abstractNumId w:val="20"/>
  </w:num>
  <w:num w:numId="19">
    <w:abstractNumId w:val="40"/>
  </w:num>
  <w:num w:numId="20">
    <w:abstractNumId w:val="30"/>
  </w:num>
  <w:num w:numId="21">
    <w:abstractNumId w:val="16"/>
  </w:num>
  <w:num w:numId="22">
    <w:abstractNumId w:val="23"/>
  </w:num>
  <w:num w:numId="23">
    <w:abstractNumId w:val="9"/>
  </w:num>
  <w:num w:numId="24">
    <w:abstractNumId w:val="33"/>
  </w:num>
  <w:num w:numId="25">
    <w:abstractNumId w:val="36"/>
  </w:num>
  <w:num w:numId="26">
    <w:abstractNumId w:val="32"/>
  </w:num>
  <w:num w:numId="27">
    <w:abstractNumId w:val="37"/>
  </w:num>
  <w:num w:numId="28">
    <w:abstractNumId w:val="15"/>
  </w:num>
  <w:num w:numId="29">
    <w:abstractNumId w:val="19"/>
  </w:num>
  <w:num w:numId="30">
    <w:abstractNumId w:val="8"/>
  </w:num>
  <w:num w:numId="31">
    <w:abstractNumId w:val="29"/>
  </w:num>
  <w:num w:numId="32">
    <w:abstractNumId w:val="12"/>
  </w:num>
  <w:num w:numId="33">
    <w:abstractNumId w:val="4"/>
  </w:num>
  <w:num w:numId="34">
    <w:abstractNumId w:val="39"/>
  </w:num>
  <w:num w:numId="35">
    <w:abstractNumId w:val="7"/>
  </w:num>
  <w:num w:numId="36">
    <w:abstractNumId w:val="27"/>
  </w:num>
  <w:num w:numId="37">
    <w:abstractNumId w:val="5"/>
  </w:num>
  <w:num w:numId="38">
    <w:abstractNumId w:val="41"/>
  </w:num>
  <w:num w:numId="39">
    <w:abstractNumId w:val="26"/>
  </w:num>
  <w:num w:numId="40">
    <w:abstractNumId w:val="31"/>
  </w:num>
  <w:num w:numId="41">
    <w:abstractNumId w:val="34"/>
  </w:num>
  <w:num w:numId="42">
    <w:abstractNumId w:val="17"/>
  </w:num>
  <w:num w:numId="43">
    <w:abstractNumId w:val="35"/>
  </w:num>
  <w:num w:numId="44">
    <w:abstractNumId w:val="21"/>
  </w:num>
  <w:num w:numId="45">
    <w:abstractNumId w:val="25"/>
  </w:num>
  <w:num w:numId="46">
    <w:abstractNumId w:val="2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0F"/>
    <w:rsid w:val="00023B94"/>
    <w:rsid w:val="00024252"/>
    <w:rsid w:val="00025EFF"/>
    <w:rsid w:val="000261CA"/>
    <w:rsid w:val="0002751F"/>
    <w:rsid w:val="00030DEF"/>
    <w:rsid w:val="00031158"/>
    <w:rsid w:val="00033392"/>
    <w:rsid w:val="00034195"/>
    <w:rsid w:val="00044EEA"/>
    <w:rsid w:val="000475BF"/>
    <w:rsid w:val="0004796F"/>
    <w:rsid w:val="0006058D"/>
    <w:rsid w:val="00061B41"/>
    <w:rsid w:val="00062EFE"/>
    <w:rsid w:val="000716A0"/>
    <w:rsid w:val="00074CD1"/>
    <w:rsid w:val="000A0A8E"/>
    <w:rsid w:val="000A2213"/>
    <w:rsid w:val="000A5EAB"/>
    <w:rsid w:val="000A714B"/>
    <w:rsid w:val="000B50FF"/>
    <w:rsid w:val="000D497F"/>
    <w:rsid w:val="000E280E"/>
    <w:rsid w:val="000E3C0F"/>
    <w:rsid w:val="000E4777"/>
    <w:rsid w:val="000E62F3"/>
    <w:rsid w:val="000F2916"/>
    <w:rsid w:val="00106A0A"/>
    <w:rsid w:val="00107B7F"/>
    <w:rsid w:val="00107F8F"/>
    <w:rsid w:val="00110455"/>
    <w:rsid w:val="00112551"/>
    <w:rsid w:val="001160EB"/>
    <w:rsid w:val="00120BDF"/>
    <w:rsid w:val="0012380F"/>
    <w:rsid w:val="001315ED"/>
    <w:rsid w:val="00141CE9"/>
    <w:rsid w:val="00165340"/>
    <w:rsid w:val="00183D19"/>
    <w:rsid w:val="00194F1D"/>
    <w:rsid w:val="00195740"/>
    <w:rsid w:val="001976A1"/>
    <w:rsid w:val="001A0352"/>
    <w:rsid w:val="001B07AA"/>
    <w:rsid w:val="001B0AD3"/>
    <w:rsid w:val="001D14F2"/>
    <w:rsid w:val="001D3C31"/>
    <w:rsid w:val="001D57A4"/>
    <w:rsid w:val="001F35EC"/>
    <w:rsid w:val="002076DA"/>
    <w:rsid w:val="00212488"/>
    <w:rsid w:val="002252DB"/>
    <w:rsid w:val="002258CA"/>
    <w:rsid w:val="002259E8"/>
    <w:rsid w:val="0024395D"/>
    <w:rsid w:val="00256A52"/>
    <w:rsid w:val="0026113B"/>
    <w:rsid w:val="0026446C"/>
    <w:rsid w:val="002650C2"/>
    <w:rsid w:val="00267DD4"/>
    <w:rsid w:val="00280F0D"/>
    <w:rsid w:val="00285D10"/>
    <w:rsid w:val="00286B3D"/>
    <w:rsid w:val="002B17F1"/>
    <w:rsid w:val="002B1D8F"/>
    <w:rsid w:val="002C15C2"/>
    <w:rsid w:val="002C2901"/>
    <w:rsid w:val="002D2162"/>
    <w:rsid w:val="002D236D"/>
    <w:rsid w:val="002E0325"/>
    <w:rsid w:val="002F7D65"/>
    <w:rsid w:val="003027EA"/>
    <w:rsid w:val="00310BAE"/>
    <w:rsid w:val="00316388"/>
    <w:rsid w:val="00317BEC"/>
    <w:rsid w:val="003242DD"/>
    <w:rsid w:val="00343248"/>
    <w:rsid w:val="0035209E"/>
    <w:rsid w:val="003530FD"/>
    <w:rsid w:val="003554A6"/>
    <w:rsid w:val="00356948"/>
    <w:rsid w:val="00383C31"/>
    <w:rsid w:val="003966EF"/>
    <w:rsid w:val="003A4F25"/>
    <w:rsid w:val="003A7C0B"/>
    <w:rsid w:val="003B3A5B"/>
    <w:rsid w:val="003B508C"/>
    <w:rsid w:val="003B5D44"/>
    <w:rsid w:val="003C26A7"/>
    <w:rsid w:val="003D63F6"/>
    <w:rsid w:val="003D65DB"/>
    <w:rsid w:val="003E3EDC"/>
    <w:rsid w:val="003F102D"/>
    <w:rsid w:val="003F3D7B"/>
    <w:rsid w:val="003F5732"/>
    <w:rsid w:val="004006FE"/>
    <w:rsid w:val="00400AF8"/>
    <w:rsid w:val="004154D1"/>
    <w:rsid w:val="00416259"/>
    <w:rsid w:val="00433EA8"/>
    <w:rsid w:val="00437A4E"/>
    <w:rsid w:val="00440C6D"/>
    <w:rsid w:val="00446F71"/>
    <w:rsid w:val="00451F98"/>
    <w:rsid w:val="004560FD"/>
    <w:rsid w:val="00462062"/>
    <w:rsid w:val="0046701D"/>
    <w:rsid w:val="004727F6"/>
    <w:rsid w:val="004828C4"/>
    <w:rsid w:val="00490D32"/>
    <w:rsid w:val="004960FA"/>
    <w:rsid w:val="004972E7"/>
    <w:rsid w:val="004A60A7"/>
    <w:rsid w:val="004B2855"/>
    <w:rsid w:val="004C7758"/>
    <w:rsid w:val="004D791D"/>
    <w:rsid w:val="004F6E0D"/>
    <w:rsid w:val="004F760E"/>
    <w:rsid w:val="005153C1"/>
    <w:rsid w:val="00522312"/>
    <w:rsid w:val="00523AEB"/>
    <w:rsid w:val="0055491E"/>
    <w:rsid w:val="0057150B"/>
    <w:rsid w:val="00582581"/>
    <w:rsid w:val="00593CA6"/>
    <w:rsid w:val="005A05CB"/>
    <w:rsid w:val="005A17DB"/>
    <w:rsid w:val="005B206F"/>
    <w:rsid w:val="005B5ACE"/>
    <w:rsid w:val="005D5A8B"/>
    <w:rsid w:val="005D6065"/>
    <w:rsid w:val="005F36DE"/>
    <w:rsid w:val="005F6E35"/>
    <w:rsid w:val="006103BD"/>
    <w:rsid w:val="00624688"/>
    <w:rsid w:val="00626583"/>
    <w:rsid w:val="0062669F"/>
    <w:rsid w:val="00632645"/>
    <w:rsid w:val="00640151"/>
    <w:rsid w:val="00652A0B"/>
    <w:rsid w:val="00672A42"/>
    <w:rsid w:val="00672B71"/>
    <w:rsid w:val="0067523A"/>
    <w:rsid w:val="00676A2D"/>
    <w:rsid w:val="00682D67"/>
    <w:rsid w:val="0068588C"/>
    <w:rsid w:val="00697F3D"/>
    <w:rsid w:val="006A15CE"/>
    <w:rsid w:val="006A6A5B"/>
    <w:rsid w:val="006C01F7"/>
    <w:rsid w:val="00701F4A"/>
    <w:rsid w:val="007021C9"/>
    <w:rsid w:val="00713EF6"/>
    <w:rsid w:val="007142B0"/>
    <w:rsid w:val="00717362"/>
    <w:rsid w:val="0072397C"/>
    <w:rsid w:val="0073736B"/>
    <w:rsid w:val="00745570"/>
    <w:rsid w:val="00747AE4"/>
    <w:rsid w:val="007576D9"/>
    <w:rsid w:val="007602E6"/>
    <w:rsid w:val="00760FB6"/>
    <w:rsid w:val="00773766"/>
    <w:rsid w:val="00783910"/>
    <w:rsid w:val="0079397B"/>
    <w:rsid w:val="007A4049"/>
    <w:rsid w:val="007B21E3"/>
    <w:rsid w:val="007B7597"/>
    <w:rsid w:val="007C061B"/>
    <w:rsid w:val="007C18B1"/>
    <w:rsid w:val="007C446F"/>
    <w:rsid w:val="007D172C"/>
    <w:rsid w:val="007D297E"/>
    <w:rsid w:val="007E1D6B"/>
    <w:rsid w:val="00800A9B"/>
    <w:rsid w:val="00802E5A"/>
    <w:rsid w:val="00805BD5"/>
    <w:rsid w:val="008404B9"/>
    <w:rsid w:val="00840697"/>
    <w:rsid w:val="00841A9F"/>
    <w:rsid w:val="00843F50"/>
    <w:rsid w:val="008517A7"/>
    <w:rsid w:val="0085305C"/>
    <w:rsid w:val="00853398"/>
    <w:rsid w:val="00861E13"/>
    <w:rsid w:val="00866D6D"/>
    <w:rsid w:val="008735D2"/>
    <w:rsid w:val="008826FB"/>
    <w:rsid w:val="00887EC9"/>
    <w:rsid w:val="008C2A28"/>
    <w:rsid w:val="008C4950"/>
    <w:rsid w:val="008C62F3"/>
    <w:rsid w:val="008D385F"/>
    <w:rsid w:val="008D6EEE"/>
    <w:rsid w:val="008F01F5"/>
    <w:rsid w:val="008F7B12"/>
    <w:rsid w:val="00910EE4"/>
    <w:rsid w:val="009124BB"/>
    <w:rsid w:val="00917334"/>
    <w:rsid w:val="00921290"/>
    <w:rsid w:val="0092428C"/>
    <w:rsid w:val="00935BA7"/>
    <w:rsid w:val="0095013C"/>
    <w:rsid w:val="0095170B"/>
    <w:rsid w:val="0096167D"/>
    <w:rsid w:val="009763B8"/>
    <w:rsid w:val="00976585"/>
    <w:rsid w:val="0099021B"/>
    <w:rsid w:val="009B211D"/>
    <w:rsid w:val="009C4007"/>
    <w:rsid w:val="009C679F"/>
    <w:rsid w:val="009D36B2"/>
    <w:rsid w:val="009F3DA9"/>
    <w:rsid w:val="009F709B"/>
    <w:rsid w:val="00A14492"/>
    <w:rsid w:val="00A27B0E"/>
    <w:rsid w:val="00A309F1"/>
    <w:rsid w:val="00A30BF1"/>
    <w:rsid w:val="00A377BF"/>
    <w:rsid w:val="00A4635E"/>
    <w:rsid w:val="00A540DF"/>
    <w:rsid w:val="00A56CD3"/>
    <w:rsid w:val="00A72D6C"/>
    <w:rsid w:val="00A81A06"/>
    <w:rsid w:val="00A82AF1"/>
    <w:rsid w:val="00A83D8E"/>
    <w:rsid w:val="00A93662"/>
    <w:rsid w:val="00AA2E91"/>
    <w:rsid w:val="00AA3A22"/>
    <w:rsid w:val="00AA7751"/>
    <w:rsid w:val="00AC54FA"/>
    <w:rsid w:val="00AC5D40"/>
    <w:rsid w:val="00B216A5"/>
    <w:rsid w:val="00B50D8B"/>
    <w:rsid w:val="00B51552"/>
    <w:rsid w:val="00B6634C"/>
    <w:rsid w:val="00B664FE"/>
    <w:rsid w:val="00B7408B"/>
    <w:rsid w:val="00B800F2"/>
    <w:rsid w:val="00B811E1"/>
    <w:rsid w:val="00BB2436"/>
    <w:rsid w:val="00BB2FE4"/>
    <w:rsid w:val="00BB3CA3"/>
    <w:rsid w:val="00BB3D44"/>
    <w:rsid w:val="00BC1532"/>
    <w:rsid w:val="00BC7890"/>
    <w:rsid w:val="00BD07DD"/>
    <w:rsid w:val="00BD6DAB"/>
    <w:rsid w:val="00BE01B2"/>
    <w:rsid w:val="00BF5824"/>
    <w:rsid w:val="00BF5B23"/>
    <w:rsid w:val="00BF683F"/>
    <w:rsid w:val="00BF7271"/>
    <w:rsid w:val="00C245C2"/>
    <w:rsid w:val="00C3257B"/>
    <w:rsid w:val="00C3399C"/>
    <w:rsid w:val="00C46886"/>
    <w:rsid w:val="00C650C4"/>
    <w:rsid w:val="00C738FF"/>
    <w:rsid w:val="00C74A3E"/>
    <w:rsid w:val="00C87E78"/>
    <w:rsid w:val="00C93217"/>
    <w:rsid w:val="00C97E67"/>
    <w:rsid w:val="00CB3A4D"/>
    <w:rsid w:val="00CD45AD"/>
    <w:rsid w:val="00D05893"/>
    <w:rsid w:val="00D13453"/>
    <w:rsid w:val="00D13C2B"/>
    <w:rsid w:val="00D32DBD"/>
    <w:rsid w:val="00D33C16"/>
    <w:rsid w:val="00D40758"/>
    <w:rsid w:val="00D407E0"/>
    <w:rsid w:val="00D4414A"/>
    <w:rsid w:val="00D4510D"/>
    <w:rsid w:val="00D50E51"/>
    <w:rsid w:val="00D64711"/>
    <w:rsid w:val="00D67F67"/>
    <w:rsid w:val="00D75965"/>
    <w:rsid w:val="00D842FB"/>
    <w:rsid w:val="00D925E7"/>
    <w:rsid w:val="00D94F2C"/>
    <w:rsid w:val="00DA6FD3"/>
    <w:rsid w:val="00DB75FD"/>
    <w:rsid w:val="00DF4761"/>
    <w:rsid w:val="00DF69F2"/>
    <w:rsid w:val="00E118B1"/>
    <w:rsid w:val="00E26287"/>
    <w:rsid w:val="00E3624B"/>
    <w:rsid w:val="00E44E77"/>
    <w:rsid w:val="00E56C54"/>
    <w:rsid w:val="00E56FD4"/>
    <w:rsid w:val="00E65B3F"/>
    <w:rsid w:val="00E65F42"/>
    <w:rsid w:val="00E84E02"/>
    <w:rsid w:val="00E95C15"/>
    <w:rsid w:val="00EA4316"/>
    <w:rsid w:val="00EC3641"/>
    <w:rsid w:val="00EC4C71"/>
    <w:rsid w:val="00EC57D1"/>
    <w:rsid w:val="00EC7FD7"/>
    <w:rsid w:val="00EE623F"/>
    <w:rsid w:val="00EF0262"/>
    <w:rsid w:val="00EF0CD9"/>
    <w:rsid w:val="00EF4F94"/>
    <w:rsid w:val="00EF66CE"/>
    <w:rsid w:val="00F107A4"/>
    <w:rsid w:val="00F15DD4"/>
    <w:rsid w:val="00F24E30"/>
    <w:rsid w:val="00F35F6F"/>
    <w:rsid w:val="00F40544"/>
    <w:rsid w:val="00F445ED"/>
    <w:rsid w:val="00F53957"/>
    <w:rsid w:val="00F55128"/>
    <w:rsid w:val="00F6772D"/>
    <w:rsid w:val="00F73F39"/>
    <w:rsid w:val="00F759B7"/>
    <w:rsid w:val="00FB097F"/>
    <w:rsid w:val="00FB1328"/>
    <w:rsid w:val="00FC006F"/>
    <w:rsid w:val="00FC4604"/>
    <w:rsid w:val="00FC6E7D"/>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2258CA"/>
    <w:pPr>
      <w:ind w:left="720"/>
      <w:contextualSpacing/>
    </w:pPr>
  </w:style>
  <w:style w:type="character" w:styleId="Hyperlink">
    <w:name w:val="Hyperlink"/>
    <w:basedOn w:val="DefaultParagraphFont"/>
    <w:uiPriority w:val="99"/>
    <w:unhideWhenUsed/>
    <w:rsid w:val="001A0352"/>
    <w:rPr>
      <w:color w:val="524A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2258CA"/>
    <w:pPr>
      <w:ind w:left="720"/>
      <w:contextualSpacing/>
    </w:pPr>
  </w:style>
  <w:style w:type="character" w:styleId="Hyperlink">
    <w:name w:val="Hyperlink"/>
    <w:basedOn w:val="DefaultParagraphFont"/>
    <w:uiPriority w:val="99"/>
    <w:unhideWhenUsed/>
    <w:rsid w:val="001A0352"/>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400CDA08809A42A8A07E4AC51A987C"/>
        <w:category>
          <w:name w:val="General"/>
          <w:gallery w:val="placeholder"/>
        </w:category>
        <w:types>
          <w:type w:val="bbPlcHdr"/>
        </w:types>
        <w:behaviors>
          <w:behavior w:val="content"/>
        </w:behaviors>
        <w:guid w:val="{2ADFC400-626C-AA48-8C93-03DDA71FE835}"/>
      </w:docPartPr>
      <w:docPartBody>
        <w:p w:rsidR="00052618" w:rsidRDefault="00052618">
          <w:pPr>
            <w:pStyle w:val="68400CDA08809A42A8A07E4AC51A987C"/>
          </w:pPr>
          <w:r w:rsidRPr="0081155A">
            <w:t>Course Name</w:t>
          </w:r>
        </w:p>
      </w:docPartBody>
    </w:docPart>
    <w:docPart>
      <w:docPartPr>
        <w:name w:val="A032727B776AA84894283E60DD8B277E"/>
        <w:category>
          <w:name w:val="General"/>
          <w:gallery w:val="placeholder"/>
        </w:category>
        <w:types>
          <w:type w:val="bbPlcHdr"/>
        </w:types>
        <w:behaviors>
          <w:behavior w:val="content"/>
        </w:behaviors>
        <w:guid w:val="{B2E9D546-51B5-3A4B-A9B4-E3FA92B27641}"/>
      </w:docPartPr>
      <w:docPartBody>
        <w:p w:rsidR="00052618" w:rsidRDefault="00052618">
          <w:pPr>
            <w:pStyle w:val="A032727B776AA84894283E60DD8B277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18"/>
    <w:rsid w:val="00052618"/>
    <w:rsid w:val="00637955"/>
    <w:rsid w:val="00654D92"/>
    <w:rsid w:val="00B629B2"/>
    <w:rsid w:val="00FA38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633CE29517C84F89C808BDDEC5C685">
    <w:name w:val="2C633CE29517C84F89C808BDDEC5C685"/>
  </w:style>
  <w:style w:type="paragraph" w:customStyle="1" w:styleId="68400CDA08809A42A8A07E4AC51A987C">
    <w:name w:val="68400CDA08809A42A8A07E4AC51A987C"/>
  </w:style>
  <w:style w:type="paragraph" w:customStyle="1" w:styleId="55A41A140DF23246A461B971B5C1963A">
    <w:name w:val="55A41A140DF23246A461B971B5C1963A"/>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EBB5E497E7E9184C879961026A7FCF7B">
    <w:name w:val="EBB5E497E7E9184C879961026A7FCF7B"/>
  </w:style>
  <w:style w:type="paragraph" w:styleId="ListNumber">
    <w:name w:val="List Number"/>
    <w:basedOn w:val="Normal"/>
    <w:uiPriority w:val="1"/>
    <w:qFormat/>
    <w:rsid w:val="00052618"/>
    <w:pPr>
      <w:numPr>
        <w:numId w:val="2"/>
      </w:numPr>
      <w:spacing w:after="200" w:line="276" w:lineRule="auto"/>
    </w:pPr>
    <w:rPr>
      <w:color w:val="404040" w:themeColor="text1" w:themeTint="BF"/>
      <w:sz w:val="20"/>
      <w:lang w:val="en-US" w:eastAsia="en-US"/>
    </w:rPr>
  </w:style>
  <w:style w:type="paragraph" w:customStyle="1" w:styleId="6CDA571039ADE94FB692FB9041644ECB">
    <w:name w:val="6CDA571039ADE94FB692FB9041644ECB"/>
  </w:style>
  <w:style w:type="paragraph" w:customStyle="1" w:styleId="A957D5FEF7C01449BEA97557380D2A79">
    <w:name w:val="A957D5FEF7C01449BEA97557380D2A79"/>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7FB4A635137EF842B2F673C96A42404D">
    <w:name w:val="7FB4A635137EF842B2F673C96A42404D"/>
  </w:style>
  <w:style w:type="paragraph" w:customStyle="1" w:styleId="A58CE40D1EBD634DACE29AE03CF4C46B">
    <w:name w:val="A58CE40D1EBD634DACE29AE03CF4C46B"/>
  </w:style>
  <w:style w:type="paragraph" w:customStyle="1" w:styleId="7F6D034C98305B45ACAC12BDE409BE56">
    <w:name w:val="7F6D034C98305B45ACAC12BDE409BE56"/>
  </w:style>
  <w:style w:type="paragraph" w:customStyle="1" w:styleId="46766FC2D8C1BD4D8BDE612B66FEC6A6">
    <w:name w:val="46766FC2D8C1BD4D8BDE612B66FEC6A6"/>
  </w:style>
  <w:style w:type="paragraph" w:customStyle="1" w:styleId="A032727B776AA84894283E60DD8B277E">
    <w:name w:val="A032727B776AA84894283E60DD8B277E"/>
  </w:style>
  <w:style w:type="paragraph" w:customStyle="1" w:styleId="1BEBDC605CFE5047A5385922ED53FF0C">
    <w:name w:val="1BEBDC605CFE5047A5385922ED53FF0C"/>
    <w:rsid w:val="00052618"/>
  </w:style>
  <w:style w:type="paragraph" w:customStyle="1" w:styleId="834BAF7C69FF2545A80DCCCED9C404C4">
    <w:name w:val="834BAF7C69FF2545A80DCCCED9C404C4"/>
    <w:rsid w:val="00052618"/>
  </w:style>
  <w:style w:type="paragraph" w:customStyle="1" w:styleId="7BC6BCD649DE4D498A908B380C4987A2">
    <w:name w:val="7BC6BCD649DE4D498A908B380C4987A2"/>
    <w:rsid w:val="00052618"/>
  </w:style>
  <w:style w:type="paragraph" w:customStyle="1" w:styleId="F7328B005536674CAE5D6AD1645E1A13">
    <w:name w:val="F7328B005536674CAE5D6AD1645E1A13"/>
    <w:rsid w:val="00052618"/>
  </w:style>
  <w:style w:type="paragraph" w:customStyle="1" w:styleId="C3FC9224B0EF8343B0DBC9723428D598">
    <w:name w:val="C3FC9224B0EF8343B0DBC9723428D598"/>
    <w:rsid w:val="00052618"/>
  </w:style>
  <w:style w:type="paragraph" w:customStyle="1" w:styleId="817F91C7F68C2E449D98E8CAEB2ECDAE">
    <w:name w:val="817F91C7F68C2E449D98E8CAEB2ECDAE"/>
    <w:rsid w:val="00052618"/>
  </w:style>
  <w:style w:type="paragraph" w:customStyle="1" w:styleId="61F92B831D19DF41B2BF1E66F75E3423">
    <w:name w:val="61F92B831D19DF41B2BF1E66F75E3423"/>
    <w:rsid w:val="00052618"/>
  </w:style>
  <w:style w:type="paragraph" w:customStyle="1" w:styleId="B36AAF83C3606C41AD5A7A052034F383">
    <w:name w:val="B36AAF83C3606C41AD5A7A052034F383"/>
    <w:rsid w:val="00052618"/>
  </w:style>
  <w:style w:type="paragraph" w:customStyle="1" w:styleId="EFF640F97CC1994781E432F4AEC9BA12">
    <w:name w:val="EFF640F97CC1994781E432F4AEC9BA12"/>
    <w:rsid w:val="00052618"/>
  </w:style>
  <w:style w:type="paragraph" w:customStyle="1" w:styleId="E96FB702FA25E144AB5E8A6816B8B968">
    <w:name w:val="E96FB702FA25E144AB5E8A6816B8B968"/>
    <w:rsid w:val="00052618"/>
  </w:style>
  <w:style w:type="paragraph" w:customStyle="1" w:styleId="BDE6E244F491C54094DB175836D198FD">
    <w:name w:val="BDE6E244F491C54094DB175836D198FD"/>
    <w:rsid w:val="00052618"/>
  </w:style>
  <w:style w:type="paragraph" w:customStyle="1" w:styleId="E7C540D3F0893549ACC38960DA42A688">
    <w:name w:val="E7C540D3F0893549ACC38960DA42A688"/>
    <w:rsid w:val="00052618"/>
  </w:style>
  <w:style w:type="paragraph" w:customStyle="1" w:styleId="BCCEEDB54D52A44DA27C0CEEB5482C44">
    <w:name w:val="BCCEEDB54D52A44DA27C0CEEB5482C44"/>
    <w:rsid w:val="00052618"/>
  </w:style>
  <w:style w:type="paragraph" w:customStyle="1" w:styleId="199436486830B04098BF3C3A02526162">
    <w:name w:val="199436486830B04098BF3C3A02526162"/>
    <w:rsid w:val="00052618"/>
  </w:style>
  <w:style w:type="paragraph" w:customStyle="1" w:styleId="451FED95BAD58D4EBE44912F51810411">
    <w:name w:val="451FED95BAD58D4EBE44912F51810411"/>
    <w:rsid w:val="00052618"/>
  </w:style>
  <w:style w:type="paragraph" w:customStyle="1" w:styleId="08E311F38DEDB541873104C1E39264D2">
    <w:name w:val="08E311F38DEDB541873104C1E39264D2"/>
    <w:rsid w:val="00052618"/>
  </w:style>
  <w:style w:type="paragraph" w:customStyle="1" w:styleId="45ADDED19BF98F449D1D70870D8E5E49">
    <w:name w:val="45ADDED19BF98F449D1D70870D8E5E49"/>
    <w:rsid w:val="00052618"/>
  </w:style>
  <w:style w:type="paragraph" w:customStyle="1" w:styleId="C29756F14702F74889379B0D32210B9A">
    <w:name w:val="C29756F14702F74889379B0D32210B9A"/>
    <w:rsid w:val="00052618"/>
  </w:style>
  <w:style w:type="paragraph" w:customStyle="1" w:styleId="588364AFA086554A8FC69EC64C1F5B37">
    <w:name w:val="588364AFA086554A8FC69EC64C1F5B37"/>
    <w:rsid w:val="00052618"/>
  </w:style>
  <w:style w:type="paragraph" w:customStyle="1" w:styleId="52B5D0BE382EE942AE11BA3923386D00">
    <w:name w:val="52B5D0BE382EE942AE11BA3923386D00"/>
    <w:rsid w:val="00052618"/>
  </w:style>
  <w:style w:type="paragraph" w:customStyle="1" w:styleId="5CB66928F84ED84692A23001FDA315F4">
    <w:name w:val="5CB66928F84ED84692A23001FDA315F4"/>
    <w:rsid w:val="00052618"/>
  </w:style>
  <w:style w:type="paragraph" w:customStyle="1" w:styleId="892B1FA8DCA22D4D98524D268A25BA68">
    <w:name w:val="892B1FA8DCA22D4D98524D268A25BA68"/>
    <w:rsid w:val="00052618"/>
  </w:style>
  <w:style w:type="paragraph" w:customStyle="1" w:styleId="DE5A14BF38CBBD4C82183B40A128D59A">
    <w:name w:val="DE5A14BF38CBBD4C82183B40A128D59A"/>
    <w:rsid w:val="00052618"/>
  </w:style>
  <w:style w:type="paragraph" w:customStyle="1" w:styleId="DDB38299E4913646AA3DD63F6433EC34">
    <w:name w:val="DDB38299E4913646AA3DD63F6433EC34"/>
    <w:rsid w:val="00052618"/>
  </w:style>
  <w:style w:type="paragraph" w:customStyle="1" w:styleId="DCAFA9CE9DF2644F9949F5FAF9EF6DB3">
    <w:name w:val="DCAFA9CE9DF2644F9949F5FAF9EF6DB3"/>
    <w:rsid w:val="00052618"/>
  </w:style>
  <w:style w:type="paragraph" w:customStyle="1" w:styleId="DA56648DE634DF4B92CFB3D7EFB3A396">
    <w:name w:val="DA56648DE634DF4B92CFB3D7EFB3A396"/>
    <w:rsid w:val="00052618"/>
  </w:style>
  <w:style w:type="paragraph" w:customStyle="1" w:styleId="D0F62146B009084EB1B17BA64592BF9B">
    <w:name w:val="D0F62146B009084EB1B17BA64592BF9B"/>
    <w:rsid w:val="00052618"/>
  </w:style>
  <w:style w:type="paragraph" w:customStyle="1" w:styleId="B1FF187A19EB444DBB06AADBCC531A6F">
    <w:name w:val="B1FF187A19EB444DBB06AADBCC531A6F"/>
    <w:rsid w:val="00052618"/>
  </w:style>
  <w:style w:type="paragraph" w:customStyle="1" w:styleId="C7C91374EA5A544EB59F72F67F3422CB">
    <w:name w:val="C7C91374EA5A544EB59F72F67F3422CB"/>
    <w:rsid w:val="00052618"/>
  </w:style>
  <w:style w:type="paragraph" w:customStyle="1" w:styleId="C8CA3D3B3A010341A7BAD7E1DEC5944C">
    <w:name w:val="C8CA3D3B3A010341A7BAD7E1DEC5944C"/>
    <w:rsid w:val="00052618"/>
  </w:style>
  <w:style w:type="paragraph" w:customStyle="1" w:styleId="D06A4F86F7F0D3438219761E6DD74FBE">
    <w:name w:val="D06A4F86F7F0D3438219761E6DD74FBE"/>
    <w:rsid w:val="00052618"/>
  </w:style>
  <w:style w:type="paragraph" w:customStyle="1" w:styleId="1D4E2684502E0A45A930EF897833CCC2">
    <w:name w:val="1D4E2684502E0A45A930EF897833CCC2"/>
    <w:rsid w:val="00052618"/>
  </w:style>
  <w:style w:type="paragraph" w:customStyle="1" w:styleId="C648952DC7CF4851A7C04BEB3FC11C97">
    <w:name w:val="C648952DC7CF4851A7C04BEB3FC11C97"/>
    <w:rsid w:val="00FA381F"/>
    <w:pPr>
      <w:spacing w:after="160" w:line="259" w:lineRule="auto"/>
    </w:pPr>
    <w:rPr>
      <w:sz w:val="22"/>
      <w:szCs w:val="22"/>
      <w:lang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633CE29517C84F89C808BDDEC5C685">
    <w:name w:val="2C633CE29517C84F89C808BDDEC5C685"/>
  </w:style>
  <w:style w:type="paragraph" w:customStyle="1" w:styleId="68400CDA08809A42A8A07E4AC51A987C">
    <w:name w:val="68400CDA08809A42A8A07E4AC51A987C"/>
  </w:style>
  <w:style w:type="paragraph" w:customStyle="1" w:styleId="55A41A140DF23246A461B971B5C1963A">
    <w:name w:val="55A41A140DF23246A461B971B5C1963A"/>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EBB5E497E7E9184C879961026A7FCF7B">
    <w:name w:val="EBB5E497E7E9184C879961026A7FCF7B"/>
  </w:style>
  <w:style w:type="paragraph" w:styleId="ListNumber">
    <w:name w:val="List Number"/>
    <w:basedOn w:val="Normal"/>
    <w:uiPriority w:val="1"/>
    <w:qFormat/>
    <w:rsid w:val="00052618"/>
    <w:pPr>
      <w:numPr>
        <w:numId w:val="2"/>
      </w:numPr>
      <w:spacing w:after="200" w:line="276" w:lineRule="auto"/>
    </w:pPr>
    <w:rPr>
      <w:color w:val="404040" w:themeColor="text1" w:themeTint="BF"/>
      <w:sz w:val="20"/>
      <w:lang w:val="en-US" w:eastAsia="en-US"/>
    </w:rPr>
  </w:style>
  <w:style w:type="paragraph" w:customStyle="1" w:styleId="6CDA571039ADE94FB692FB9041644ECB">
    <w:name w:val="6CDA571039ADE94FB692FB9041644ECB"/>
  </w:style>
  <w:style w:type="paragraph" w:customStyle="1" w:styleId="A957D5FEF7C01449BEA97557380D2A79">
    <w:name w:val="A957D5FEF7C01449BEA97557380D2A79"/>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7FB4A635137EF842B2F673C96A42404D">
    <w:name w:val="7FB4A635137EF842B2F673C96A42404D"/>
  </w:style>
  <w:style w:type="paragraph" w:customStyle="1" w:styleId="A58CE40D1EBD634DACE29AE03CF4C46B">
    <w:name w:val="A58CE40D1EBD634DACE29AE03CF4C46B"/>
  </w:style>
  <w:style w:type="paragraph" w:customStyle="1" w:styleId="7F6D034C98305B45ACAC12BDE409BE56">
    <w:name w:val="7F6D034C98305B45ACAC12BDE409BE56"/>
  </w:style>
  <w:style w:type="paragraph" w:customStyle="1" w:styleId="46766FC2D8C1BD4D8BDE612B66FEC6A6">
    <w:name w:val="46766FC2D8C1BD4D8BDE612B66FEC6A6"/>
  </w:style>
  <w:style w:type="paragraph" w:customStyle="1" w:styleId="A032727B776AA84894283E60DD8B277E">
    <w:name w:val="A032727B776AA84894283E60DD8B277E"/>
  </w:style>
  <w:style w:type="paragraph" w:customStyle="1" w:styleId="1BEBDC605CFE5047A5385922ED53FF0C">
    <w:name w:val="1BEBDC605CFE5047A5385922ED53FF0C"/>
    <w:rsid w:val="00052618"/>
  </w:style>
  <w:style w:type="paragraph" w:customStyle="1" w:styleId="834BAF7C69FF2545A80DCCCED9C404C4">
    <w:name w:val="834BAF7C69FF2545A80DCCCED9C404C4"/>
    <w:rsid w:val="00052618"/>
  </w:style>
  <w:style w:type="paragraph" w:customStyle="1" w:styleId="7BC6BCD649DE4D498A908B380C4987A2">
    <w:name w:val="7BC6BCD649DE4D498A908B380C4987A2"/>
    <w:rsid w:val="00052618"/>
  </w:style>
  <w:style w:type="paragraph" w:customStyle="1" w:styleId="F7328B005536674CAE5D6AD1645E1A13">
    <w:name w:val="F7328B005536674CAE5D6AD1645E1A13"/>
    <w:rsid w:val="00052618"/>
  </w:style>
  <w:style w:type="paragraph" w:customStyle="1" w:styleId="C3FC9224B0EF8343B0DBC9723428D598">
    <w:name w:val="C3FC9224B0EF8343B0DBC9723428D598"/>
    <w:rsid w:val="00052618"/>
  </w:style>
  <w:style w:type="paragraph" w:customStyle="1" w:styleId="817F91C7F68C2E449D98E8CAEB2ECDAE">
    <w:name w:val="817F91C7F68C2E449D98E8CAEB2ECDAE"/>
    <w:rsid w:val="00052618"/>
  </w:style>
  <w:style w:type="paragraph" w:customStyle="1" w:styleId="61F92B831D19DF41B2BF1E66F75E3423">
    <w:name w:val="61F92B831D19DF41B2BF1E66F75E3423"/>
    <w:rsid w:val="00052618"/>
  </w:style>
  <w:style w:type="paragraph" w:customStyle="1" w:styleId="B36AAF83C3606C41AD5A7A052034F383">
    <w:name w:val="B36AAF83C3606C41AD5A7A052034F383"/>
    <w:rsid w:val="00052618"/>
  </w:style>
  <w:style w:type="paragraph" w:customStyle="1" w:styleId="EFF640F97CC1994781E432F4AEC9BA12">
    <w:name w:val="EFF640F97CC1994781E432F4AEC9BA12"/>
    <w:rsid w:val="00052618"/>
  </w:style>
  <w:style w:type="paragraph" w:customStyle="1" w:styleId="E96FB702FA25E144AB5E8A6816B8B968">
    <w:name w:val="E96FB702FA25E144AB5E8A6816B8B968"/>
    <w:rsid w:val="00052618"/>
  </w:style>
  <w:style w:type="paragraph" w:customStyle="1" w:styleId="BDE6E244F491C54094DB175836D198FD">
    <w:name w:val="BDE6E244F491C54094DB175836D198FD"/>
    <w:rsid w:val="00052618"/>
  </w:style>
  <w:style w:type="paragraph" w:customStyle="1" w:styleId="E7C540D3F0893549ACC38960DA42A688">
    <w:name w:val="E7C540D3F0893549ACC38960DA42A688"/>
    <w:rsid w:val="00052618"/>
  </w:style>
  <w:style w:type="paragraph" w:customStyle="1" w:styleId="BCCEEDB54D52A44DA27C0CEEB5482C44">
    <w:name w:val="BCCEEDB54D52A44DA27C0CEEB5482C44"/>
    <w:rsid w:val="00052618"/>
  </w:style>
  <w:style w:type="paragraph" w:customStyle="1" w:styleId="199436486830B04098BF3C3A02526162">
    <w:name w:val="199436486830B04098BF3C3A02526162"/>
    <w:rsid w:val="00052618"/>
  </w:style>
  <w:style w:type="paragraph" w:customStyle="1" w:styleId="451FED95BAD58D4EBE44912F51810411">
    <w:name w:val="451FED95BAD58D4EBE44912F51810411"/>
    <w:rsid w:val="00052618"/>
  </w:style>
  <w:style w:type="paragraph" w:customStyle="1" w:styleId="08E311F38DEDB541873104C1E39264D2">
    <w:name w:val="08E311F38DEDB541873104C1E39264D2"/>
    <w:rsid w:val="00052618"/>
  </w:style>
  <w:style w:type="paragraph" w:customStyle="1" w:styleId="45ADDED19BF98F449D1D70870D8E5E49">
    <w:name w:val="45ADDED19BF98F449D1D70870D8E5E49"/>
    <w:rsid w:val="00052618"/>
  </w:style>
  <w:style w:type="paragraph" w:customStyle="1" w:styleId="C29756F14702F74889379B0D32210B9A">
    <w:name w:val="C29756F14702F74889379B0D32210B9A"/>
    <w:rsid w:val="00052618"/>
  </w:style>
  <w:style w:type="paragraph" w:customStyle="1" w:styleId="588364AFA086554A8FC69EC64C1F5B37">
    <w:name w:val="588364AFA086554A8FC69EC64C1F5B37"/>
    <w:rsid w:val="00052618"/>
  </w:style>
  <w:style w:type="paragraph" w:customStyle="1" w:styleId="52B5D0BE382EE942AE11BA3923386D00">
    <w:name w:val="52B5D0BE382EE942AE11BA3923386D00"/>
    <w:rsid w:val="00052618"/>
  </w:style>
  <w:style w:type="paragraph" w:customStyle="1" w:styleId="5CB66928F84ED84692A23001FDA315F4">
    <w:name w:val="5CB66928F84ED84692A23001FDA315F4"/>
    <w:rsid w:val="00052618"/>
  </w:style>
  <w:style w:type="paragraph" w:customStyle="1" w:styleId="892B1FA8DCA22D4D98524D268A25BA68">
    <w:name w:val="892B1FA8DCA22D4D98524D268A25BA68"/>
    <w:rsid w:val="00052618"/>
  </w:style>
  <w:style w:type="paragraph" w:customStyle="1" w:styleId="DE5A14BF38CBBD4C82183B40A128D59A">
    <w:name w:val="DE5A14BF38CBBD4C82183B40A128D59A"/>
    <w:rsid w:val="00052618"/>
  </w:style>
  <w:style w:type="paragraph" w:customStyle="1" w:styleId="DDB38299E4913646AA3DD63F6433EC34">
    <w:name w:val="DDB38299E4913646AA3DD63F6433EC34"/>
    <w:rsid w:val="00052618"/>
  </w:style>
  <w:style w:type="paragraph" w:customStyle="1" w:styleId="DCAFA9CE9DF2644F9949F5FAF9EF6DB3">
    <w:name w:val="DCAFA9CE9DF2644F9949F5FAF9EF6DB3"/>
    <w:rsid w:val="00052618"/>
  </w:style>
  <w:style w:type="paragraph" w:customStyle="1" w:styleId="DA56648DE634DF4B92CFB3D7EFB3A396">
    <w:name w:val="DA56648DE634DF4B92CFB3D7EFB3A396"/>
    <w:rsid w:val="00052618"/>
  </w:style>
  <w:style w:type="paragraph" w:customStyle="1" w:styleId="D0F62146B009084EB1B17BA64592BF9B">
    <w:name w:val="D0F62146B009084EB1B17BA64592BF9B"/>
    <w:rsid w:val="00052618"/>
  </w:style>
  <w:style w:type="paragraph" w:customStyle="1" w:styleId="B1FF187A19EB444DBB06AADBCC531A6F">
    <w:name w:val="B1FF187A19EB444DBB06AADBCC531A6F"/>
    <w:rsid w:val="00052618"/>
  </w:style>
  <w:style w:type="paragraph" w:customStyle="1" w:styleId="C7C91374EA5A544EB59F72F67F3422CB">
    <w:name w:val="C7C91374EA5A544EB59F72F67F3422CB"/>
    <w:rsid w:val="00052618"/>
  </w:style>
  <w:style w:type="paragraph" w:customStyle="1" w:styleId="C8CA3D3B3A010341A7BAD7E1DEC5944C">
    <w:name w:val="C8CA3D3B3A010341A7BAD7E1DEC5944C"/>
    <w:rsid w:val="00052618"/>
  </w:style>
  <w:style w:type="paragraph" w:customStyle="1" w:styleId="D06A4F86F7F0D3438219761E6DD74FBE">
    <w:name w:val="D06A4F86F7F0D3438219761E6DD74FBE"/>
    <w:rsid w:val="00052618"/>
  </w:style>
  <w:style w:type="paragraph" w:customStyle="1" w:styleId="1D4E2684502E0A45A930EF897833CCC2">
    <w:name w:val="1D4E2684502E0A45A930EF897833CCC2"/>
    <w:rsid w:val="00052618"/>
  </w:style>
  <w:style w:type="paragraph" w:customStyle="1" w:styleId="C648952DC7CF4851A7C04BEB3FC11C97">
    <w:name w:val="C648952DC7CF4851A7C04BEB3FC11C97"/>
    <w:rsid w:val="00FA381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9F18-30AD-4ADE-8FA0-03E67517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General Meeting of the Vincentia High Community</dc:subject>
  <dc:creator>Rosana Cameron</dc:creator>
  <cp:lastModifiedBy>Cunningham, Karen</cp:lastModifiedBy>
  <cp:revision>2</cp:revision>
  <cp:lastPrinted>2016-10-28T04:39:00Z</cp:lastPrinted>
  <dcterms:created xsi:type="dcterms:W3CDTF">2016-11-23T01:07:00Z</dcterms:created>
  <dcterms:modified xsi:type="dcterms:W3CDTF">2016-11-23T01:07:00Z</dcterms:modified>
</cp:coreProperties>
</file>